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7F40A1FA" w:rsidR="0085650F" w:rsidRPr="00704349" w:rsidRDefault="006C31A7" w:rsidP="00BF0678">
      <w:pPr>
        <w:pStyle w:val="ProjectTitle"/>
        <w:rPr>
          <w:rFonts w:ascii="Exo 2" w:hAnsi="Exo 2"/>
        </w:rPr>
      </w:pPr>
      <w:r>
        <w:rPr>
          <w:rFonts w:ascii="Exo 2" w:hAnsi="Exo 2"/>
        </w:rPr>
        <w:t>BELTS/MSC/PROC/MP/2024/18</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Must be submitted in untampered original pack including its package </w:t>
            </w:r>
            <w:proofErr w:type="gramStart"/>
            <w:r w:rsidRPr="00704349">
              <w:rPr>
                <w:rFonts w:ascii="Exo 2" w:eastAsia="Times New Roman" w:hAnsi="Exo 2" w:cstheme="minorHAnsi"/>
                <w:sz w:val="20"/>
                <w:szCs w:val="20"/>
              </w:rPr>
              <w:t>insert;</w:t>
            </w:r>
            <w:proofErr w:type="gramEnd"/>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The sample should be labelled with tender reference number and listed item </w:t>
            </w:r>
            <w:proofErr w:type="gramStart"/>
            <w:r w:rsidRPr="00704349">
              <w:rPr>
                <w:rFonts w:ascii="Exo 2" w:eastAsia="Times New Roman" w:hAnsi="Exo 2" w:cstheme="minorHAnsi"/>
                <w:sz w:val="20"/>
                <w:szCs w:val="20"/>
              </w:rPr>
              <w:t>no.;</w:t>
            </w:r>
            <w:proofErr w:type="gramEnd"/>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 xml:space="preserve">(For Controlled drugs and Psychotropic drugs – if unable to supply physical sample, must submit artwork of original pack with digital picture; product package </w:t>
            </w:r>
            <w:proofErr w:type="gramStart"/>
            <w:r w:rsidRPr="00704349">
              <w:rPr>
                <w:rFonts w:ascii="Exo 2" w:hAnsi="Exo 2" w:cstheme="minorHAnsi"/>
                <w:sz w:val="20"/>
                <w:szCs w:val="20"/>
              </w:rPr>
              <w:t>insert</w:t>
            </w:r>
            <w:proofErr w:type="gramEnd"/>
            <w:r w:rsidRPr="00704349">
              <w:rPr>
                <w:rFonts w:ascii="Exo 2" w:hAnsi="Exo 2" w:cstheme="minorHAnsi"/>
                <w:sz w:val="20"/>
                <w:szCs w:val="20"/>
              </w:rPr>
              <w:t xml:space="preserve">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The followings detailed information of the product must be submitted (in </w:t>
            </w:r>
            <w:proofErr w:type="gramStart"/>
            <w:r w:rsidRPr="00704349">
              <w:rPr>
                <w:rFonts w:ascii="Exo 2" w:hAnsi="Exo 2" w:cstheme="minorHAnsi"/>
                <w:sz w:val="20"/>
                <w:szCs w:val="20"/>
              </w:rPr>
              <w:t>soft-copy</w:t>
            </w:r>
            <w:proofErr w:type="gramEnd"/>
            <w:r w:rsidRPr="00704349">
              <w:rPr>
                <w:rFonts w:ascii="Exo 2" w:hAnsi="Exo 2" w:cstheme="minorHAnsi"/>
                <w:sz w:val="20"/>
                <w:szCs w:val="20"/>
              </w:rPr>
              <w:t xml:space="preserve">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Bioequivalence studies (Generic products) and / or Clinical </w:t>
            </w:r>
            <w:proofErr w:type="gramStart"/>
            <w:r w:rsidRPr="00704349">
              <w:rPr>
                <w:rFonts w:ascii="Exo 2" w:eastAsia="Times New Roman" w:hAnsi="Exo 2" w:cstheme="minorHAnsi"/>
                <w:sz w:val="20"/>
                <w:szCs w:val="20"/>
              </w:rPr>
              <w:t>studies;</w:t>
            </w:r>
            <w:proofErr w:type="gramEnd"/>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w:t>
            </w:r>
            <w:proofErr w:type="gramStart"/>
            <w:r w:rsidRPr="00704349">
              <w:rPr>
                <w:rFonts w:ascii="Exo 2" w:eastAsia="Times New Roman" w:hAnsi="Exo 2" w:cstheme="minorHAnsi"/>
                <w:sz w:val="20"/>
                <w:szCs w:val="20"/>
              </w:rPr>
              <w:t>studies;</w:t>
            </w:r>
            <w:proofErr w:type="gramEnd"/>
            <w:r w:rsidRPr="00704349">
              <w:rPr>
                <w:rFonts w:ascii="Exo 2" w:eastAsia="Times New Roman" w:hAnsi="Exo 2" w:cstheme="minorHAnsi"/>
                <w:sz w:val="20"/>
                <w:szCs w:val="20"/>
              </w:rPr>
              <w:t xml:space="preserve">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59"/>
        <w:gridCol w:w="3233"/>
        <w:gridCol w:w="1425"/>
        <w:gridCol w:w="1730"/>
        <w:gridCol w:w="1231"/>
        <w:gridCol w:w="2276"/>
        <w:gridCol w:w="1199"/>
        <w:gridCol w:w="1595"/>
        <w:gridCol w:w="1582"/>
      </w:tblGrid>
      <w:tr w:rsidR="00A12CE5" w:rsidRPr="00D90898" w14:paraId="7E3DE812" w14:textId="77777777" w:rsidTr="00CC4107">
        <w:trPr>
          <w:trHeight w:val="291"/>
        </w:trPr>
        <w:tc>
          <w:tcPr>
            <w:tcW w:w="538" w:type="dxa"/>
            <w:shd w:val="clear" w:color="auto" w:fill="D9D9D9" w:themeFill="background1" w:themeFillShade="D9"/>
            <w:vAlign w:val="center"/>
          </w:tcPr>
          <w:p w14:paraId="6C0C1EF8"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No.</w:t>
            </w:r>
          </w:p>
        </w:tc>
        <w:tc>
          <w:tcPr>
            <w:tcW w:w="3325" w:type="dxa"/>
            <w:shd w:val="clear" w:color="auto" w:fill="D9D9D9" w:themeFill="background1" w:themeFillShade="D9"/>
            <w:vAlign w:val="center"/>
          </w:tcPr>
          <w:p w14:paraId="280D013D"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Item Description</w:t>
            </w:r>
          </w:p>
        </w:tc>
        <w:tc>
          <w:tcPr>
            <w:tcW w:w="1283" w:type="dxa"/>
            <w:shd w:val="clear" w:color="auto" w:fill="D9D9D9" w:themeFill="background1" w:themeFillShade="D9"/>
            <w:vAlign w:val="center"/>
          </w:tcPr>
          <w:p w14:paraId="15F53F6E"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Units</w:t>
            </w:r>
          </w:p>
        </w:tc>
        <w:tc>
          <w:tcPr>
            <w:tcW w:w="1734" w:type="dxa"/>
            <w:shd w:val="clear" w:color="auto" w:fill="D9D9D9" w:themeFill="background1" w:themeFillShade="D9"/>
            <w:vAlign w:val="center"/>
          </w:tcPr>
          <w:p w14:paraId="7C8F1043"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Estimated Requirements</w:t>
            </w:r>
          </w:p>
        </w:tc>
        <w:tc>
          <w:tcPr>
            <w:tcW w:w="1219" w:type="dxa"/>
            <w:shd w:val="clear" w:color="auto" w:fill="D9D9D9" w:themeFill="background1" w:themeFillShade="D9"/>
            <w:vAlign w:val="center"/>
          </w:tcPr>
          <w:p w14:paraId="176FC81D"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Buffer Stock (Units)</w:t>
            </w:r>
          </w:p>
        </w:tc>
        <w:tc>
          <w:tcPr>
            <w:tcW w:w="2328" w:type="dxa"/>
            <w:shd w:val="clear" w:color="auto" w:fill="D9D9D9" w:themeFill="background1" w:themeFillShade="D9"/>
            <w:vAlign w:val="center"/>
          </w:tcPr>
          <w:p w14:paraId="365CB80F"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Packing / Presentation</w:t>
            </w:r>
          </w:p>
        </w:tc>
        <w:tc>
          <w:tcPr>
            <w:tcW w:w="1201" w:type="dxa"/>
            <w:shd w:val="clear" w:color="auto" w:fill="D9D9D9" w:themeFill="background1" w:themeFillShade="D9"/>
            <w:vAlign w:val="center"/>
          </w:tcPr>
          <w:p w14:paraId="1E0DE1C8"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Pack Size</w:t>
            </w:r>
          </w:p>
        </w:tc>
        <w:tc>
          <w:tcPr>
            <w:tcW w:w="1606" w:type="dxa"/>
            <w:shd w:val="clear" w:color="auto" w:fill="D9D9D9" w:themeFill="background1" w:themeFillShade="D9"/>
            <w:vAlign w:val="center"/>
          </w:tcPr>
          <w:p w14:paraId="159B7054"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Shelf Life</w:t>
            </w:r>
          </w:p>
        </w:tc>
        <w:tc>
          <w:tcPr>
            <w:tcW w:w="1596" w:type="dxa"/>
            <w:shd w:val="clear" w:color="auto" w:fill="D9D9D9" w:themeFill="background1" w:themeFillShade="D9"/>
            <w:vAlign w:val="center"/>
          </w:tcPr>
          <w:p w14:paraId="0731029D" w14:textId="77777777" w:rsidR="00A12CE5" w:rsidRPr="00D90898" w:rsidRDefault="00A12CE5" w:rsidP="00CC4107">
            <w:pPr>
              <w:jc w:val="center"/>
              <w:rPr>
                <w:rFonts w:ascii="Exo 2" w:eastAsia="Times New Roman" w:hAnsi="Exo 2" w:cstheme="minorHAnsi"/>
                <w:b/>
                <w:bCs/>
                <w:color w:val="000000"/>
              </w:rPr>
            </w:pPr>
            <w:r w:rsidRPr="00D90898">
              <w:rPr>
                <w:rFonts w:ascii="Exo 2" w:eastAsia="Times New Roman" w:hAnsi="Exo 2" w:cstheme="minorHAnsi"/>
                <w:b/>
                <w:bCs/>
                <w:color w:val="000000"/>
              </w:rPr>
              <w:t>Delivery Period</w:t>
            </w:r>
          </w:p>
        </w:tc>
      </w:tr>
      <w:tr w:rsidR="00A12CE5" w:rsidRPr="00D90898" w14:paraId="372E0A54" w14:textId="77777777" w:rsidTr="00CC4107">
        <w:trPr>
          <w:trHeight w:val="2182"/>
        </w:trPr>
        <w:tc>
          <w:tcPr>
            <w:tcW w:w="538" w:type="dxa"/>
            <w:shd w:val="clear" w:color="auto" w:fill="auto"/>
            <w:vAlign w:val="center"/>
          </w:tcPr>
          <w:p w14:paraId="27FCECBB" w14:textId="77777777" w:rsidR="00A12CE5" w:rsidRPr="00D90898" w:rsidRDefault="00A12CE5" w:rsidP="00CC4107">
            <w:pPr>
              <w:jc w:val="center"/>
              <w:rPr>
                <w:rFonts w:ascii="Exo 2" w:hAnsi="Exo 2"/>
              </w:rPr>
            </w:pPr>
            <w:r w:rsidRPr="00D90898">
              <w:rPr>
                <w:rFonts w:ascii="Exo 2" w:hAnsi="Exo 2"/>
              </w:rPr>
              <w:t>1</w:t>
            </w:r>
          </w:p>
        </w:tc>
        <w:tc>
          <w:tcPr>
            <w:tcW w:w="3325" w:type="dxa"/>
            <w:shd w:val="clear" w:color="auto" w:fill="auto"/>
            <w:vAlign w:val="center"/>
          </w:tcPr>
          <w:p w14:paraId="2D1294E1" w14:textId="77777777" w:rsidR="00A12CE5" w:rsidRPr="00D90898" w:rsidRDefault="00A12CE5" w:rsidP="00CC4107">
            <w:pPr>
              <w:jc w:val="center"/>
              <w:rPr>
                <w:rFonts w:ascii="Exo 2" w:hAnsi="Exo 2"/>
              </w:rPr>
            </w:pPr>
            <w:r w:rsidRPr="00D90898">
              <w:rPr>
                <w:rFonts w:ascii="Exo 2" w:hAnsi="Exo 2"/>
              </w:rPr>
              <w:t>Bisacodyl Suppository 10mg</w:t>
            </w:r>
          </w:p>
        </w:tc>
        <w:tc>
          <w:tcPr>
            <w:tcW w:w="1283" w:type="dxa"/>
            <w:shd w:val="clear" w:color="auto" w:fill="auto"/>
            <w:vAlign w:val="center"/>
          </w:tcPr>
          <w:p w14:paraId="3CE65880" w14:textId="77777777" w:rsidR="00A12CE5" w:rsidRPr="00D90898" w:rsidRDefault="00A12CE5" w:rsidP="00CC4107">
            <w:pPr>
              <w:jc w:val="center"/>
              <w:rPr>
                <w:rFonts w:ascii="Exo 2" w:hAnsi="Exo 2"/>
              </w:rPr>
            </w:pPr>
            <w:r w:rsidRPr="00D90898">
              <w:rPr>
                <w:rFonts w:ascii="Exo 2" w:hAnsi="Exo 2"/>
              </w:rPr>
              <w:t>Suppository</w:t>
            </w:r>
          </w:p>
        </w:tc>
        <w:tc>
          <w:tcPr>
            <w:tcW w:w="1734" w:type="dxa"/>
            <w:shd w:val="clear" w:color="auto" w:fill="auto"/>
            <w:vAlign w:val="center"/>
          </w:tcPr>
          <w:p w14:paraId="6BDDFB64" w14:textId="77777777" w:rsidR="00A12CE5" w:rsidRPr="00D90898" w:rsidRDefault="00A12CE5" w:rsidP="00CC4107">
            <w:pPr>
              <w:jc w:val="center"/>
              <w:rPr>
                <w:rFonts w:ascii="Exo 2" w:hAnsi="Exo 2"/>
              </w:rPr>
            </w:pPr>
            <w:r w:rsidRPr="00D90898">
              <w:rPr>
                <w:rFonts w:ascii="Exo 2" w:hAnsi="Exo 2"/>
              </w:rPr>
              <w:t>5,000</w:t>
            </w:r>
          </w:p>
        </w:tc>
        <w:tc>
          <w:tcPr>
            <w:tcW w:w="1219" w:type="dxa"/>
            <w:shd w:val="clear" w:color="auto" w:fill="auto"/>
            <w:vAlign w:val="center"/>
          </w:tcPr>
          <w:p w14:paraId="3E0223D0"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7324BF65" w14:textId="77777777" w:rsidR="00A12CE5" w:rsidRPr="00D90898" w:rsidRDefault="00A12CE5" w:rsidP="00CC4107">
            <w:pPr>
              <w:jc w:val="center"/>
              <w:rPr>
                <w:rFonts w:ascii="Exo 2" w:hAnsi="Exo 2"/>
              </w:rPr>
            </w:pPr>
            <w:r w:rsidRPr="00D90898">
              <w:rPr>
                <w:rFonts w:ascii="Exo 2" w:hAnsi="Exo 2"/>
              </w:rPr>
              <w:t>Blister pack with 10’s per strip preferred. Preference will be given to suppliers quoting item where the name and strength of the product appears over each blister pocket or be oriented centrally</w:t>
            </w:r>
          </w:p>
        </w:tc>
        <w:tc>
          <w:tcPr>
            <w:tcW w:w="1201" w:type="dxa"/>
            <w:shd w:val="clear" w:color="auto" w:fill="auto"/>
            <w:vAlign w:val="center"/>
          </w:tcPr>
          <w:p w14:paraId="63CF87EA" w14:textId="77777777" w:rsidR="00A12CE5" w:rsidRPr="00D90898" w:rsidRDefault="00A12CE5" w:rsidP="00CC4107">
            <w:pPr>
              <w:jc w:val="center"/>
              <w:rPr>
                <w:rFonts w:ascii="Exo 2" w:hAnsi="Exo 2"/>
              </w:rPr>
            </w:pPr>
            <w:r w:rsidRPr="00D90898">
              <w:rPr>
                <w:rFonts w:ascii="Exo 2" w:hAnsi="Exo 2"/>
              </w:rPr>
              <w:t>Box of 50 tablets preferred</w:t>
            </w:r>
          </w:p>
        </w:tc>
        <w:tc>
          <w:tcPr>
            <w:tcW w:w="1606" w:type="dxa"/>
            <w:shd w:val="clear" w:color="auto" w:fill="auto"/>
            <w:vAlign w:val="center"/>
          </w:tcPr>
          <w:p w14:paraId="2B9E1086"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69ECA976"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07B7696F" w14:textId="77777777" w:rsidTr="00CC4107">
        <w:trPr>
          <w:trHeight w:val="291"/>
        </w:trPr>
        <w:tc>
          <w:tcPr>
            <w:tcW w:w="538" w:type="dxa"/>
            <w:shd w:val="clear" w:color="auto" w:fill="auto"/>
            <w:vAlign w:val="center"/>
          </w:tcPr>
          <w:p w14:paraId="7C4F1905" w14:textId="77777777" w:rsidR="00A12CE5" w:rsidRPr="00D90898" w:rsidRDefault="00A12CE5" w:rsidP="00CC4107">
            <w:pPr>
              <w:jc w:val="center"/>
              <w:rPr>
                <w:rFonts w:ascii="Exo 2" w:hAnsi="Exo 2"/>
              </w:rPr>
            </w:pPr>
            <w:r w:rsidRPr="00D90898">
              <w:rPr>
                <w:rFonts w:ascii="Exo 2" w:hAnsi="Exo 2"/>
              </w:rPr>
              <w:t>2</w:t>
            </w:r>
          </w:p>
        </w:tc>
        <w:tc>
          <w:tcPr>
            <w:tcW w:w="3325" w:type="dxa"/>
            <w:shd w:val="clear" w:color="auto" w:fill="auto"/>
            <w:vAlign w:val="center"/>
          </w:tcPr>
          <w:p w14:paraId="017FD339" w14:textId="77777777" w:rsidR="00A12CE5" w:rsidRPr="00D90898" w:rsidRDefault="00A12CE5" w:rsidP="00CC4107">
            <w:pPr>
              <w:jc w:val="center"/>
              <w:rPr>
                <w:rFonts w:ascii="Exo 2" w:hAnsi="Exo 2"/>
              </w:rPr>
            </w:pPr>
            <w:r w:rsidRPr="00D90898">
              <w:rPr>
                <w:rFonts w:ascii="Exo 2" w:hAnsi="Exo 2"/>
              </w:rPr>
              <w:t xml:space="preserve">Gentamycin (As </w:t>
            </w:r>
            <w:proofErr w:type="spellStart"/>
            <w:r w:rsidRPr="00D90898">
              <w:rPr>
                <w:rFonts w:ascii="Exo 2" w:hAnsi="Exo 2"/>
              </w:rPr>
              <w:t>Sulfate</w:t>
            </w:r>
            <w:proofErr w:type="spellEnd"/>
            <w:r w:rsidRPr="00D90898">
              <w:rPr>
                <w:rFonts w:ascii="Exo 2" w:hAnsi="Exo 2"/>
              </w:rPr>
              <w:t>) 0.3% Eye Drop</w:t>
            </w:r>
          </w:p>
        </w:tc>
        <w:tc>
          <w:tcPr>
            <w:tcW w:w="1283" w:type="dxa"/>
            <w:shd w:val="clear" w:color="auto" w:fill="auto"/>
            <w:vAlign w:val="center"/>
          </w:tcPr>
          <w:p w14:paraId="1FD6F5AB"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149B714C" w14:textId="77777777" w:rsidR="00A12CE5" w:rsidRPr="00D90898" w:rsidRDefault="00A12CE5" w:rsidP="00CC4107">
            <w:pPr>
              <w:jc w:val="center"/>
              <w:rPr>
                <w:rFonts w:ascii="Exo 2" w:hAnsi="Exo 2"/>
              </w:rPr>
            </w:pPr>
            <w:r w:rsidRPr="00D90898">
              <w:rPr>
                <w:rFonts w:ascii="Exo 2" w:hAnsi="Exo 2"/>
              </w:rPr>
              <w:t>800</w:t>
            </w:r>
          </w:p>
        </w:tc>
        <w:tc>
          <w:tcPr>
            <w:tcW w:w="1219" w:type="dxa"/>
            <w:shd w:val="clear" w:color="auto" w:fill="auto"/>
            <w:vAlign w:val="center"/>
          </w:tcPr>
          <w:p w14:paraId="2A563D3A"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49779646"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0BCCE678" w14:textId="77777777" w:rsidR="00A12CE5" w:rsidRPr="00D90898" w:rsidRDefault="00A12CE5" w:rsidP="00CC4107">
            <w:pPr>
              <w:jc w:val="center"/>
              <w:rPr>
                <w:rFonts w:ascii="Exo 2" w:hAnsi="Exo 2"/>
              </w:rPr>
            </w:pPr>
            <w:r w:rsidRPr="00D90898">
              <w:rPr>
                <w:rFonts w:ascii="Exo 2" w:hAnsi="Exo 2"/>
              </w:rPr>
              <w:t>5ml preferred</w:t>
            </w:r>
          </w:p>
        </w:tc>
        <w:tc>
          <w:tcPr>
            <w:tcW w:w="1606" w:type="dxa"/>
            <w:shd w:val="clear" w:color="auto" w:fill="auto"/>
            <w:vAlign w:val="center"/>
          </w:tcPr>
          <w:p w14:paraId="4EB23C18"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26B84EE5"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3220F556" w14:textId="77777777" w:rsidTr="00CC4107">
        <w:trPr>
          <w:trHeight w:val="2938"/>
        </w:trPr>
        <w:tc>
          <w:tcPr>
            <w:tcW w:w="538" w:type="dxa"/>
            <w:shd w:val="clear" w:color="auto" w:fill="auto"/>
            <w:vAlign w:val="center"/>
          </w:tcPr>
          <w:p w14:paraId="22546A51" w14:textId="77777777" w:rsidR="00A12CE5" w:rsidRPr="00D90898" w:rsidRDefault="00A12CE5" w:rsidP="00CC4107">
            <w:pPr>
              <w:jc w:val="center"/>
              <w:rPr>
                <w:rFonts w:ascii="Exo 2" w:hAnsi="Exo 2"/>
              </w:rPr>
            </w:pPr>
            <w:r w:rsidRPr="00D90898">
              <w:rPr>
                <w:rFonts w:ascii="Exo 2" w:hAnsi="Exo 2"/>
              </w:rPr>
              <w:t>3</w:t>
            </w:r>
          </w:p>
        </w:tc>
        <w:tc>
          <w:tcPr>
            <w:tcW w:w="3325" w:type="dxa"/>
            <w:shd w:val="clear" w:color="auto" w:fill="auto"/>
            <w:vAlign w:val="center"/>
          </w:tcPr>
          <w:p w14:paraId="1B7F7899" w14:textId="77777777" w:rsidR="00A12CE5" w:rsidRPr="00D90898" w:rsidRDefault="00A12CE5" w:rsidP="00CC4107">
            <w:pPr>
              <w:jc w:val="center"/>
              <w:rPr>
                <w:rFonts w:ascii="Exo 2" w:hAnsi="Exo 2"/>
              </w:rPr>
            </w:pPr>
            <w:r w:rsidRPr="00D90898">
              <w:rPr>
                <w:rFonts w:ascii="Exo 2" w:hAnsi="Exo 2"/>
              </w:rPr>
              <w:t>Glucose 4.0% In Sodium Chloride 0.18% IV Infusion X 500ml</w:t>
            </w:r>
          </w:p>
        </w:tc>
        <w:tc>
          <w:tcPr>
            <w:tcW w:w="1283" w:type="dxa"/>
            <w:shd w:val="clear" w:color="auto" w:fill="auto"/>
            <w:vAlign w:val="center"/>
          </w:tcPr>
          <w:p w14:paraId="044250E4" w14:textId="77777777" w:rsidR="00A12CE5" w:rsidRPr="00D90898" w:rsidRDefault="00A12CE5" w:rsidP="00CC4107">
            <w:pPr>
              <w:jc w:val="center"/>
              <w:rPr>
                <w:rFonts w:ascii="Exo 2" w:hAnsi="Exo 2"/>
              </w:rPr>
            </w:pPr>
            <w:r w:rsidRPr="00D90898">
              <w:rPr>
                <w:rFonts w:ascii="Exo 2" w:hAnsi="Exo 2"/>
              </w:rPr>
              <w:t>Bottle-500mL</w:t>
            </w:r>
          </w:p>
        </w:tc>
        <w:tc>
          <w:tcPr>
            <w:tcW w:w="1734" w:type="dxa"/>
            <w:shd w:val="clear" w:color="auto" w:fill="auto"/>
            <w:vAlign w:val="center"/>
          </w:tcPr>
          <w:p w14:paraId="7F25DCFE" w14:textId="77777777" w:rsidR="00A12CE5" w:rsidRPr="00D90898" w:rsidRDefault="00A12CE5" w:rsidP="00CC4107">
            <w:pPr>
              <w:jc w:val="center"/>
              <w:rPr>
                <w:rFonts w:ascii="Exo 2" w:hAnsi="Exo 2"/>
              </w:rPr>
            </w:pPr>
            <w:r w:rsidRPr="00D90898">
              <w:rPr>
                <w:rFonts w:ascii="Exo 2" w:hAnsi="Exo 2"/>
              </w:rPr>
              <w:t>2,000</w:t>
            </w:r>
          </w:p>
        </w:tc>
        <w:tc>
          <w:tcPr>
            <w:tcW w:w="1219" w:type="dxa"/>
            <w:shd w:val="clear" w:color="auto" w:fill="auto"/>
            <w:vAlign w:val="center"/>
          </w:tcPr>
          <w:p w14:paraId="6A9BF5E1"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7C34B172" w14:textId="77777777" w:rsidR="00A12CE5" w:rsidRPr="00D90898" w:rsidRDefault="00A12CE5" w:rsidP="00CC4107">
            <w:pPr>
              <w:jc w:val="center"/>
              <w:rPr>
                <w:rFonts w:ascii="Exo 2" w:hAnsi="Exo 2"/>
              </w:rPr>
            </w:pPr>
            <w:r w:rsidRPr="00D90898">
              <w:rPr>
                <w:rFonts w:ascii="Exo 2" w:hAnsi="Exo 2"/>
              </w:rPr>
              <w:t>-</w:t>
            </w:r>
          </w:p>
        </w:tc>
        <w:tc>
          <w:tcPr>
            <w:tcW w:w="1201" w:type="dxa"/>
            <w:shd w:val="clear" w:color="auto" w:fill="auto"/>
            <w:vAlign w:val="center"/>
          </w:tcPr>
          <w:p w14:paraId="0C885429" w14:textId="77777777" w:rsidR="00A12CE5" w:rsidRPr="00D90898" w:rsidRDefault="00A12CE5" w:rsidP="00CC4107">
            <w:pPr>
              <w:jc w:val="center"/>
              <w:rPr>
                <w:rFonts w:ascii="Exo 2" w:hAnsi="Exo 2"/>
              </w:rPr>
            </w:pPr>
            <w:r w:rsidRPr="00D90898">
              <w:rPr>
                <w:rFonts w:ascii="Exo 2" w:hAnsi="Exo 2"/>
              </w:rPr>
              <w:t>500ml</w:t>
            </w:r>
          </w:p>
        </w:tc>
        <w:tc>
          <w:tcPr>
            <w:tcW w:w="1606" w:type="dxa"/>
            <w:shd w:val="clear" w:color="auto" w:fill="auto"/>
            <w:vAlign w:val="center"/>
          </w:tcPr>
          <w:p w14:paraId="6511522E"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648A8BC5"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605B9F5F" w14:textId="77777777" w:rsidTr="00CC4107">
        <w:trPr>
          <w:trHeight w:val="1579"/>
        </w:trPr>
        <w:tc>
          <w:tcPr>
            <w:tcW w:w="538" w:type="dxa"/>
            <w:shd w:val="clear" w:color="auto" w:fill="auto"/>
            <w:vAlign w:val="center"/>
          </w:tcPr>
          <w:p w14:paraId="3570A5E1" w14:textId="77777777" w:rsidR="00A12CE5" w:rsidRPr="00D90898" w:rsidRDefault="00A12CE5" w:rsidP="00CC4107">
            <w:pPr>
              <w:jc w:val="center"/>
              <w:rPr>
                <w:rFonts w:ascii="Exo 2" w:hAnsi="Exo 2"/>
              </w:rPr>
            </w:pPr>
            <w:r w:rsidRPr="00D90898">
              <w:rPr>
                <w:rFonts w:ascii="Exo 2" w:hAnsi="Exo 2"/>
              </w:rPr>
              <w:t>4</w:t>
            </w:r>
          </w:p>
        </w:tc>
        <w:tc>
          <w:tcPr>
            <w:tcW w:w="3325" w:type="dxa"/>
            <w:shd w:val="clear" w:color="auto" w:fill="auto"/>
            <w:vAlign w:val="center"/>
          </w:tcPr>
          <w:p w14:paraId="3D988713" w14:textId="77777777" w:rsidR="00A12CE5" w:rsidRPr="00D90898" w:rsidRDefault="00A12CE5" w:rsidP="00CC4107">
            <w:pPr>
              <w:jc w:val="center"/>
              <w:rPr>
                <w:rFonts w:ascii="Exo 2" w:hAnsi="Exo 2"/>
              </w:rPr>
            </w:pPr>
            <w:r w:rsidRPr="00D90898">
              <w:rPr>
                <w:rFonts w:ascii="Exo 2" w:hAnsi="Exo 2"/>
              </w:rPr>
              <w:t xml:space="preserve">Triamcinolone Acetonide 1mg In Combination </w:t>
            </w:r>
            <w:proofErr w:type="gramStart"/>
            <w:r w:rsidRPr="00D90898">
              <w:rPr>
                <w:rFonts w:ascii="Exo 2" w:hAnsi="Exo 2"/>
              </w:rPr>
              <w:t>With</w:t>
            </w:r>
            <w:proofErr w:type="gramEnd"/>
            <w:r w:rsidRPr="00D90898">
              <w:rPr>
                <w:rFonts w:ascii="Exo 2" w:hAnsi="Exo 2"/>
              </w:rPr>
              <w:t xml:space="preserve"> Neomycin 2.5mg, Gramicidin 250mcg And Nystatin 100,000IU Per Gram As </w:t>
            </w:r>
            <w:proofErr w:type="spellStart"/>
            <w:r w:rsidRPr="00D90898">
              <w:rPr>
                <w:rFonts w:ascii="Exo 2" w:hAnsi="Exo 2"/>
              </w:rPr>
              <w:t>Kenacomb</w:t>
            </w:r>
            <w:proofErr w:type="spellEnd"/>
            <w:r w:rsidRPr="00D90898">
              <w:rPr>
                <w:rFonts w:ascii="Exo 2" w:hAnsi="Exo 2"/>
              </w:rPr>
              <w:t xml:space="preserve"> Ear </w:t>
            </w:r>
            <w:proofErr w:type="spellStart"/>
            <w:r w:rsidRPr="00D90898">
              <w:rPr>
                <w:rFonts w:ascii="Exo 2" w:hAnsi="Exo 2"/>
              </w:rPr>
              <w:t>Otic</w:t>
            </w:r>
            <w:proofErr w:type="spellEnd"/>
            <w:r w:rsidRPr="00D90898">
              <w:rPr>
                <w:rFonts w:ascii="Exo 2" w:hAnsi="Exo 2"/>
              </w:rPr>
              <w:t xml:space="preserve"> Ointment Or Its Equivalent</w:t>
            </w:r>
          </w:p>
        </w:tc>
        <w:tc>
          <w:tcPr>
            <w:tcW w:w="1283" w:type="dxa"/>
            <w:shd w:val="clear" w:color="auto" w:fill="auto"/>
            <w:vAlign w:val="center"/>
          </w:tcPr>
          <w:p w14:paraId="1F82B1AE" w14:textId="77777777" w:rsidR="00A12CE5" w:rsidRPr="00D90898" w:rsidRDefault="00A12CE5" w:rsidP="00CC4107">
            <w:pPr>
              <w:jc w:val="center"/>
              <w:rPr>
                <w:rFonts w:ascii="Exo 2" w:hAnsi="Exo 2"/>
              </w:rPr>
            </w:pPr>
            <w:r w:rsidRPr="00D90898">
              <w:rPr>
                <w:rFonts w:ascii="Exo 2" w:hAnsi="Exo 2"/>
              </w:rPr>
              <w:t>Tube</w:t>
            </w:r>
          </w:p>
        </w:tc>
        <w:tc>
          <w:tcPr>
            <w:tcW w:w="1734" w:type="dxa"/>
            <w:shd w:val="clear" w:color="auto" w:fill="auto"/>
            <w:vAlign w:val="center"/>
          </w:tcPr>
          <w:p w14:paraId="73E72884" w14:textId="77777777" w:rsidR="00A12CE5" w:rsidRPr="00D90898" w:rsidRDefault="00A12CE5" w:rsidP="00CC4107">
            <w:pPr>
              <w:jc w:val="center"/>
              <w:rPr>
                <w:rFonts w:ascii="Exo 2" w:hAnsi="Exo 2"/>
              </w:rPr>
            </w:pPr>
            <w:r w:rsidRPr="00D90898">
              <w:rPr>
                <w:rFonts w:ascii="Exo 2" w:hAnsi="Exo 2"/>
              </w:rPr>
              <w:t>650</w:t>
            </w:r>
          </w:p>
        </w:tc>
        <w:tc>
          <w:tcPr>
            <w:tcW w:w="1219" w:type="dxa"/>
            <w:shd w:val="clear" w:color="auto" w:fill="auto"/>
            <w:vAlign w:val="center"/>
          </w:tcPr>
          <w:p w14:paraId="060A34A9"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5092EFAA" w14:textId="77777777" w:rsidR="00A12CE5" w:rsidRPr="00D90898" w:rsidRDefault="00A12CE5" w:rsidP="00CC4107">
            <w:pPr>
              <w:jc w:val="center"/>
              <w:rPr>
                <w:rFonts w:ascii="Exo 2" w:hAnsi="Exo 2"/>
              </w:rPr>
            </w:pPr>
            <w:r w:rsidRPr="00D90898">
              <w:rPr>
                <w:rFonts w:ascii="Exo 2" w:hAnsi="Exo 2"/>
              </w:rPr>
              <w:t>Tube in individual box, with tamper-proof packaging (primary and/or secondary) is preferred</w:t>
            </w:r>
          </w:p>
        </w:tc>
        <w:tc>
          <w:tcPr>
            <w:tcW w:w="1201" w:type="dxa"/>
            <w:shd w:val="clear" w:color="auto" w:fill="auto"/>
            <w:vAlign w:val="center"/>
          </w:tcPr>
          <w:p w14:paraId="30013668" w14:textId="77777777" w:rsidR="00A12CE5" w:rsidRPr="00D90898" w:rsidRDefault="00A12CE5" w:rsidP="00CC4107">
            <w:pPr>
              <w:jc w:val="center"/>
              <w:rPr>
                <w:rFonts w:ascii="Exo 2" w:hAnsi="Exo 2"/>
              </w:rPr>
            </w:pPr>
            <w:r w:rsidRPr="00D90898">
              <w:rPr>
                <w:rFonts w:ascii="Exo 2" w:hAnsi="Exo 2"/>
              </w:rPr>
              <w:t>5g tube preferred</w:t>
            </w:r>
          </w:p>
        </w:tc>
        <w:tc>
          <w:tcPr>
            <w:tcW w:w="1606" w:type="dxa"/>
            <w:shd w:val="clear" w:color="auto" w:fill="auto"/>
            <w:vAlign w:val="center"/>
          </w:tcPr>
          <w:p w14:paraId="399111F8"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0D6B16F0"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1165B9CE" w14:textId="77777777" w:rsidTr="00CC4107">
        <w:trPr>
          <w:trHeight w:val="291"/>
        </w:trPr>
        <w:tc>
          <w:tcPr>
            <w:tcW w:w="538" w:type="dxa"/>
            <w:shd w:val="clear" w:color="auto" w:fill="auto"/>
            <w:vAlign w:val="center"/>
          </w:tcPr>
          <w:p w14:paraId="35FDE378" w14:textId="77777777" w:rsidR="00A12CE5" w:rsidRPr="00D90898" w:rsidRDefault="00A12CE5" w:rsidP="00CC4107">
            <w:pPr>
              <w:jc w:val="center"/>
              <w:rPr>
                <w:rFonts w:ascii="Exo 2" w:hAnsi="Exo 2"/>
              </w:rPr>
            </w:pPr>
            <w:r w:rsidRPr="00D90898">
              <w:rPr>
                <w:rFonts w:ascii="Exo 2" w:hAnsi="Exo 2"/>
              </w:rPr>
              <w:t>5</w:t>
            </w:r>
          </w:p>
        </w:tc>
        <w:tc>
          <w:tcPr>
            <w:tcW w:w="3325" w:type="dxa"/>
            <w:shd w:val="clear" w:color="auto" w:fill="auto"/>
            <w:vAlign w:val="center"/>
          </w:tcPr>
          <w:p w14:paraId="680C31E8" w14:textId="77777777" w:rsidR="00A12CE5" w:rsidRPr="00D90898" w:rsidRDefault="00A12CE5" w:rsidP="00CC4107">
            <w:pPr>
              <w:jc w:val="center"/>
              <w:rPr>
                <w:rFonts w:ascii="Exo 2" w:hAnsi="Exo 2"/>
              </w:rPr>
            </w:pPr>
            <w:r w:rsidRPr="00D90898">
              <w:rPr>
                <w:rFonts w:ascii="Exo 2" w:hAnsi="Exo 2"/>
              </w:rPr>
              <w:t>Oxymetazoline Hydrochloride 0.025% Nasal Spray/Drop</w:t>
            </w:r>
          </w:p>
        </w:tc>
        <w:tc>
          <w:tcPr>
            <w:tcW w:w="1283" w:type="dxa"/>
            <w:shd w:val="clear" w:color="auto" w:fill="auto"/>
            <w:vAlign w:val="center"/>
          </w:tcPr>
          <w:p w14:paraId="36E37DC7"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505D15BB" w14:textId="77777777" w:rsidR="00A12CE5" w:rsidRPr="00D90898" w:rsidRDefault="00A12CE5" w:rsidP="00CC4107">
            <w:pPr>
              <w:jc w:val="center"/>
              <w:rPr>
                <w:rFonts w:ascii="Exo 2" w:hAnsi="Exo 2"/>
              </w:rPr>
            </w:pPr>
            <w:r w:rsidRPr="00D90898">
              <w:rPr>
                <w:rFonts w:ascii="Exo 2" w:hAnsi="Exo 2"/>
              </w:rPr>
              <w:t>3,200</w:t>
            </w:r>
          </w:p>
        </w:tc>
        <w:tc>
          <w:tcPr>
            <w:tcW w:w="1219" w:type="dxa"/>
            <w:shd w:val="clear" w:color="auto" w:fill="auto"/>
            <w:vAlign w:val="center"/>
          </w:tcPr>
          <w:p w14:paraId="1E1789FE"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08158DB3"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3DE9B6E3" w14:textId="77777777" w:rsidR="00A12CE5" w:rsidRPr="00D90898" w:rsidRDefault="00A12CE5" w:rsidP="00CC4107">
            <w:pPr>
              <w:jc w:val="center"/>
              <w:rPr>
                <w:rFonts w:ascii="Exo 2" w:hAnsi="Exo 2"/>
              </w:rPr>
            </w:pPr>
            <w:r w:rsidRPr="00D90898">
              <w:rPr>
                <w:rFonts w:ascii="Exo 2" w:hAnsi="Exo 2"/>
              </w:rPr>
              <w:t>10ml per bottle preferred</w:t>
            </w:r>
          </w:p>
        </w:tc>
        <w:tc>
          <w:tcPr>
            <w:tcW w:w="1606" w:type="dxa"/>
            <w:shd w:val="clear" w:color="auto" w:fill="auto"/>
            <w:vAlign w:val="center"/>
          </w:tcPr>
          <w:p w14:paraId="4A19F868"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615B94BB"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465380B9" w14:textId="77777777" w:rsidTr="00CC4107">
        <w:trPr>
          <w:trHeight w:val="291"/>
        </w:trPr>
        <w:tc>
          <w:tcPr>
            <w:tcW w:w="538" w:type="dxa"/>
            <w:shd w:val="clear" w:color="auto" w:fill="auto"/>
            <w:vAlign w:val="center"/>
          </w:tcPr>
          <w:p w14:paraId="0695CE95" w14:textId="77777777" w:rsidR="00A12CE5" w:rsidRPr="00D90898" w:rsidRDefault="00A12CE5" w:rsidP="00CC4107">
            <w:pPr>
              <w:jc w:val="center"/>
              <w:rPr>
                <w:rFonts w:ascii="Exo 2" w:hAnsi="Exo 2"/>
              </w:rPr>
            </w:pPr>
            <w:r w:rsidRPr="00D90898">
              <w:rPr>
                <w:rFonts w:ascii="Exo 2" w:hAnsi="Exo 2"/>
              </w:rPr>
              <w:t>6</w:t>
            </w:r>
          </w:p>
        </w:tc>
        <w:tc>
          <w:tcPr>
            <w:tcW w:w="3325" w:type="dxa"/>
            <w:shd w:val="clear" w:color="auto" w:fill="auto"/>
            <w:vAlign w:val="center"/>
          </w:tcPr>
          <w:p w14:paraId="3C22ED31" w14:textId="77777777" w:rsidR="00A12CE5" w:rsidRPr="00D90898" w:rsidRDefault="00A12CE5" w:rsidP="00CC4107">
            <w:pPr>
              <w:jc w:val="center"/>
              <w:rPr>
                <w:rFonts w:ascii="Exo 2" w:hAnsi="Exo 2"/>
              </w:rPr>
            </w:pPr>
            <w:r w:rsidRPr="00D90898">
              <w:rPr>
                <w:rFonts w:ascii="Exo 2" w:hAnsi="Exo 2"/>
              </w:rPr>
              <w:t xml:space="preserve">Lignocaine (Lidocaine) 2% Topical Preparation </w:t>
            </w:r>
            <w:proofErr w:type="gramStart"/>
            <w:r w:rsidRPr="00D90898">
              <w:rPr>
                <w:rFonts w:ascii="Exo 2" w:hAnsi="Exo 2"/>
              </w:rPr>
              <w:t>In</w:t>
            </w:r>
            <w:proofErr w:type="gramEnd"/>
            <w:r w:rsidRPr="00D90898">
              <w:rPr>
                <w:rFonts w:ascii="Exo 2" w:hAnsi="Exo 2"/>
              </w:rPr>
              <w:t xml:space="preserve"> Gel Form</w:t>
            </w:r>
          </w:p>
        </w:tc>
        <w:tc>
          <w:tcPr>
            <w:tcW w:w="1283" w:type="dxa"/>
            <w:shd w:val="clear" w:color="auto" w:fill="auto"/>
            <w:vAlign w:val="center"/>
          </w:tcPr>
          <w:p w14:paraId="22F23A15" w14:textId="77777777" w:rsidR="00A12CE5" w:rsidRPr="00D90898" w:rsidRDefault="00A12CE5" w:rsidP="00CC4107">
            <w:pPr>
              <w:jc w:val="center"/>
              <w:rPr>
                <w:rFonts w:ascii="Exo 2" w:hAnsi="Exo 2"/>
              </w:rPr>
            </w:pPr>
            <w:r w:rsidRPr="00D90898">
              <w:rPr>
                <w:rFonts w:ascii="Exo 2" w:hAnsi="Exo 2"/>
              </w:rPr>
              <w:t>Tube</w:t>
            </w:r>
          </w:p>
        </w:tc>
        <w:tc>
          <w:tcPr>
            <w:tcW w:w="1734" w:type="dxa"/>
            <w:shd w:val="clear" w:color="auto" w:fill="auto"/>
            <w:vAlign w:val="center"/>
          </w:tcPr>
          <w:p w14:paraId="41AB03D5" w14:textId="77777777" w:rsidR="00A12CE5" w:rsidRPr="00D90898" w:rsidRDefault="00A12CE5" w:rsidP="00CC4107">
            <w:pPr>
              <w:jc w:val="center"/>
              <w:rPr>
                <w:rFonts w:ascii="Exo 2" w:hAnsi="Exo 2"/>
              </w:rPr>
            </w:pPr>
            <w:r w:rsidRPr="00D90898">
              <w:rPr>
                <w:rFonts w:ascii="Exo 2" w:hAnsi="Exo 2"/>
              </w:rPr>
              <w:t>1,800</w:t>
            </w:r>
          </w:p>
        </w:tc>
        <w:tc>
          <w:tcPr>
            <w:tcW w:w="1219" w:type="dxa"/>
            <w:shd w:val="clear" w:color="auto" w:fill="auto"/>
            <w:vAlign w:val="center"/>
          </w:tcPr>
          <w:p w14:paraId="58BED1CD"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2B8393FE" w14:textId="77777777" w:rsidR="00A12CE5" w:rsidRPr="00D90898" w:rsidRDefault="00A12CE5" w:rsidP="00CC4107">
            <w:pPr>
              <w:jc w:val="center"/>
              <w:rPr>
                <w:rFonts w:ascii="Exo 2" w:hAnsi="Exo 2"/>
              </w:rPr>
            </w:pPr>
            <w:r w:rsidRPr="00D90898">
              <w:rPr>
                <w:rFonts w:ascii="Exo 2" w:hAnsi="Exo 2"/>
              </w:rPr>
              <w:t>Tube in individual box, with tamper-proof packaging (primary and/or secondary) is preferred</w:t>
            </w:r>
          </w:p>
        </w:tc>
        <w:tc>
          <w:tcPr>
            <w:tcW w:w="1201" w:type="dxa"/>
            <w:shd w:val="clear" w:color="auto" w:fill="auto"/>
            <w:vAlign w:val="center"/>
          </w:tcPr>
          <w:p w14:paraId="71D14E0A" w14:textId="77777777" w:rsidR="00A12CE5" w:rsidRPr="00D90898" w:rsidRDefault="00A12CE5" w:rsidP="00CC4107">
            <w:pPr>
              <w:jc w:val="center"/>
              <w:rPr>
                <w:rFonts w:ascii="Exo 2" w:hAnsi="Exo 2"/>
              </w:rPr>
            </w:pPr>
            <w:r w:rsidRPr="00D90898">
              <w:rPr>
                <w:rFonts w:ascii="Exo 2" w:hAnsi="Exo 2"/>
              </w:rPr>
              <w:t>20gm preferred</w:t>
            </w:r>
          </w:p>
        </w:tc>
        <w:tc>
          <w:tcPr>
            <w:tcW w:w="1606" w:type="dxa"/>
            <w:shd w:val="clear" w:color="auto" w:fill="auto"/>
            <w:vAlign w:val="center"/>
          </w:tcPr>
          <w:p w14:paraId="05ABBC83"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286BB034"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2492F7E6" w14:textId="77777777" w:rsidTr="00CC4107">
        <w:trPr>
          <w:trHeight w:val="291"/>
        </w:trPr>
        <w:tc>
          <w:tcPr>
            <w:tcW w:w="538" w:type="dxa"/>
            <w:shd w:val="clear" w:color="auto" w:fill="auto"/>
            <w:vAlign w:val="center"/>
          </w:tcPr>
          <w:p w14:paraId="0C7E1E24" w14:textId="77777777" w:rsidR="00A12CE5" w:rsidRPr="00D90898" w:rsidRDefault="00A12CE5" w:rsidP="00CC4107">
            <w:pPr>
              <w:jc w:val="center"/>
              <w:rPr>
                <w:rFonts w:ascii="Exo 2" w:hAnsi="Exo 2"/>
              </w:rPr>
            </w:pPr>
            <w:r w:rsidRPr="00D90898">
              <w:rPr>
                <w:rFonts w:ascii="Exo 2" w:hAnsi="Exo 2"/>
              </w:rPr>
              <w:t>7</w:t>
            </w:r>
          </w:p>
        </w:tc>
        <w:tc>
          <w:tcPr>
            <w:tcW w:w="3325" w:type="dxa"/>
            <w:shd w:val="clear" w:color="auto" w:fill="auto"/>
            <w:vAlign w:val="center"/>
          </w:tcPr>
          <w:p w14:paraId="5D56F1E4" w14:textId="77777777" w:rsidR="00A12CE5" w:rsidRPr="00D90898" w:rsidRDefault="00A12CE5" w:rsidP="00CC4107">
            <w:pPr>
              <w:jc w:val="center"/>
              <w:rPr>
                <w:rFonts w:ascii="Exo 2" w:hAnsi="Exo 2"/>
              </w:rPr>
            </w:pPr>
            <w:r w:rsidRPr="00D90898">
              <w:rPr>
                <w:rFonts w:ascii="Exo 2" w:hAnsi="Exo 2"/>
              </w:rPr>
              <w:t xml:space="preserve">Zinc Oxide 10.75%, Balsam Peru 1.88%, Benzyl Benzoate 1.25% In Combination </w:t>
            </w:r>
            <w:proofErr w:type="gramStart"/>
            <w:r w:rsidRPr="00D90898">
              <w:rPr>
                <w:rFonts w:ascii="Exo 2" w:hAnsi="Exo 2"/>
              </w:rPr>
              <w:t>As</w:t>
            </w:r>
            <w:proofErr w:type="gramEnd"/>
            <w:r w:rsidRPr="00D90898">
              <w:rPr>
                <w:rFonts w:ascii="Exo 2" w:hAnsi="Exo 2"/>
              </w:rPr>
              <w:t xml:space="preserve"> </w:t>
            </w:r>
            <w:proofErr w:type="spellStart"/>
            <w:r w:rsidRPr="00D90898">
              <w:rPr>
                <w:rFonts w:ascii="Exo 2" w:hAnsi="Exo 2"/>
              </w:rPr>
              <w:t>Anusol</w:t>
            </w:r>
            <w:proofErr w:type="spellEnd"/>
            <w:r w:rsidRPr="00D90898">
              <w:rPr>
                <w:rFonts w:ascii="Exo 2" w:hAnsi="Exo 2"/>
              </w:rPr>
              <w:t>© Ointment Or Its Equivalent Preferably With All The Above Ingredients Within +/- 10% Of The Stated Strengths</w:t>
            </w:r>
          </w:p>
        </w:tc>
        <w:tc>
          <w:tcPr>
            <w:tcW w:w="1283" w:type="dxa"/>
            <w:shd w:val="clear" w:color="auto" w:fill="auto"/>
            <w:vAlign w:val="center"/>
          </w:tcPr>
          <w:p w14:paraId="6B8A951D" w14:textId="77777777" w:rsidR="00A12CE5" w:rsidRPr="00D90898" w:rsidRDefault="00A12CE5" w:rsidP="00CC4107">
            <w:pPr>
              <w:jc w:val="center"/>
              <w:rPr>
                <w:rFonts w:ascii="Exo 2" w:hAnsi="Exo 2"/>
              </w:rPr>
            </w:pPr>
            <w:r w:rsidRPr="00D90898">
              <w:rPr>
                <w:rFonts w:ascii="Exo 2" w:hAnsi="Exo 2"/>
              </w:rPr>
              <w:t>Tube</w:t>
            </w:r>
          </w:p>
        </w:tc>
        <w:tc>
          <w:tcPr>
            <w:tcW w:w="1734" w:type="dxa"/>
            <w:shd w:val="clear" w:color="auto" w:fill="auto"/>
            <w:vAlign w:val="center"/>
          </w:tcPr>
          <w:p w14:paraId="3E8758D8" w14:textId="77777777" w:rsidR="00A12CE5" w:rsidRPr="00D90898" w:rsidRDefault="00A12CE5" w:rsidP="00CC4107">
            <w:pPr>
              <w:jc w:val="center"/>
              <w:rPr>
                <w:rFonts w:ascii="Exo 2" w:hAnsi="Exo 2"/>
              </w:rPr>
            </w:pPr>
            <w:r w:rsidRPr="00D90898">
              <w:rPr>
                <w:rFonts w:ascii="Exo 2" w:hAnsi="Exo 2"/>
              </w:rPr>
              <w:t>4,000</w:t>
            </w:r>
          </w:p>
        </w:tc>
        <w:tc>
          <w:tcPr>
            <w:tcW w:w="1219" w:type="dxa"/>
            <w:shd w:val="clear" w:color="auto" w:fill="auto"/>
            <w:vAlign w:val="center"/>
          </w:tcPr>
          <w:p w14:paraId="6968321B"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5D571544" w14:textId="77777777" w:rsidR="00A12CE5" w:rsidRPr="00D90898" w:rsidRDefault="00A12CE5" w:rsidP="00CC4107">
            <w:pPr>
              <w:jc w:val="center"/>
              <w:rPr>
                <w:rFonts w:ascii="Exo 2" w:hAnsi="Exo 2"/>
              </w:rPr>
            </w:pPr>
            <w:r w:rsidRPr="00D90898">
              <w:rPr>
                <w:rFonts w:ascii="Exo 2" w:hAnsi="Exo 2"/>
              </w:rPr>
              <w:t>Tube in individual box, with tamper-proof packaging (primary and/or secondary) is preferred</w:t>
            </w:r>
          </w:p>
        </w:tc>
        <w:tc>
          <w:tcPr>
            <w:tcW w:w="1201" w:type="dxa"/>
            <w:shd w:val="clear" w:color="auto" w:fill="auto"/>
            <w:vAlign w:val="center"/>
          </w:tcPr>
          <w:p w14:paraId="70D7BB46" w14:textId="77777777" w:rsidR="00A12CE5" w:rsidRPr="00D90898" w:rsidRDefault="00A12CE5" w:rsidP="00CC4107">
            <w:pPr>
              <w:jc w:val="center"/>
              <w:rPr>
                <w:rFonts w:ascii="Exo 2" w:hAnsi="Exo 2"/>
              </w:rPr>
            </w:pPr>
            <w:r w:rsidRPr="00D90898">
              <w:rPr>
                <w:rFonts w:ascii="Exo 2" w:hAnsi="Exo 2"/>
              </w:rPr>
              <w:t>25g tube preferred</w:t>
            </w:r>
          </w:p>
        </w:tc>
        <w:tc>
          <w:tcPr>
            <w:tcW w:w="1606" w:type="dxa"/>
            <w:shd w:val="clear" w:color="auto" w:fill="auto"/>
            <w:vAlign w:val="center"/>
          </w:tcPr>
          <w:p w14:paraId="1F386A03"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5247B90D"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7F1F8542" w14:textId="77777777" w:rsidTr="00CC4107">
        <w:trPr>
          <w:trHeight w:val="291"/>
        </w:trPr>
        <w:tc>
          <w:tcPr>
            <w:tcW w:w="538" w:type="dxa"/>
            <w:shd w:val="clear" w:color="auto" w:fill="auto"/>
            <w:vAlign w:val="center"/>
          </w:tcPr>
          <w:p w14:paraId="353CF3AB" w14:textId="77777777" w:rsidR="00A12CE5" w:rsidRPr="00D90898" w:rsidRDefault="00A12CE5" w:rsidP="00CC4107">
            <w:pPr>
              <w:jc w:val="center"/>
              <w:rPr>
                <w:rFonts w:ascii="Exo 2" w:hAnsi="Exo 2"/>
              </w:rPr>
            </w:pPr>
            <w:r w:rsidRPr="00D90898">
              <w:rPr>
                <w:rFonts w:ascii="Exo 2" w:hAnsi="Exo 2"/>
              </w:rPr>
              <w:t>8</w:t>
            </w:r>
          </w:p>
        </w:tc>
        <w:tc>
          <w:tcPr>
            <w:tcW w:w="3325" w:type="dxa"/>
            <w:shd w:val="clear" w:color="auto" w:fill="auto"/>
            <w:vAlign w:val="center"/>
          </w:tcPr>
          <w:p w14:paraId="7E5CBB0A" w14:textId="77777777" w:rsidR="00A12CE5" w:rsidRPr="00D90898" w:rsidRDefault="00A12CE5" w:rsidP="00CC4107">
            <w:pPr>
              <w:jc w:val="center"/>
              <w:rPr>
                <w:rFonts w:ascii="Exo 2" w:hAnsi="Exo 2"/>
              </w:rPr>
            </w:pPr>
            <w:r w:rsidRPr="00D90898">
              <w:rPr>
                <w:rFonts w:ascii="Exo 2" w:hAnsi="Exo 2"/>
              </w:rPr>
              <w:t xml:space="preserve">Oral Gel </w:t>
            </w:r>
            <w:proofErr w:type="gramStart"/>
            <w:r w:rsidRPr="00D90898">
              <w:rPr>
                <w:rFonts w:ascii="Exo 2" w:hAnsi="Exo 2"/>
              </w:rPr>
              <w:t>For</w:t>
            </w:r>
            <w:proofErr w:type="gramEnd"/>
            <w:r w:rsidRPr="00D90898">
              <w:rPr>
                <w:rFonts w:ascii="Exo 2" w:hAnsi="Exo 2"/>
              </w:rPr>
              <w:t xml:space="preserve"> Use In Pain Relief Of Mouth Ulcers And Infant Teething Containing Approximately 9% Choline Salicylate As Main Ingredient</w:t>
            </w:r>
          </w:p>
        </w:tc>
        <w:tc>
          <w:tcPr>
            <w:tcW w:w="1283" w:type="dxa"/>
            <w:shd w:val="clear" w:color="auto" w:fill="auto"/>
            <w:vAlign w:val="center"/>
          </w:tcPr>
          <w:p w14:paraId="46805941" w14:textId="77777777" w:rsidR="00A12CE5" w:rsidRPr="00D90898" w:rsidRDefault="00A12CE5" w:rsidP="00CC4107">
            <w:pPr>
              <w:jc w:val="center"/>
              <w:rPr>
                <w:rFonts w:ascii="Exo 2" w:hAnsi="Exo 2"/>
              </w:rPr>
            </w:pPr>
            <w:r w:rsidRPr="00D90898">
              <w:rPr>
                <w:rFonts w:ascii="Exo 2" w:hAnsi="Exo 2"/>
              </w:rPr>
              <w:t>Tube</w:t>
            </w:r>
          </w:p>
        </w:tc>
        <w:tc>
          <w:tcPr>
            <w:tcW w:w="1734" w:type="dxa"/>
            <w:shd w:val="clear" w:color="auto" w:fill="auto"/>
            <w:vAlign w:val="center"/>
          </w:tcPr>
          <w:p w14:paraId="44ECFEBC" w14:textId="77777777" w:rsidR="00A12CE5" w:rsidRPr="00D90898" w:rsidRDefault="00A12CE5" w:rsidP="00CC4107">
            <w:pPr>
              <w:jc w:val="center"/>
              <w:rPr>
                <w:rFonts w:ascii="Exo 2" w:hAnsi="Exo 2"/>
              </w:rPr>
            </w:pPr>
            <w:r w:rsidRPr="00D90898">
              <w:rPr>
                <w:rFonts w:ascii="Exo 2" w:hAnsi="Exo 2"/>
              </w:rPr>
              <w:t>3,500</w:t>
            </w:r>
          </w:p>
        </w:tc>
        <w:tc>
          <w:tcPr>
            <w:tcW w:w="1219" w:type="dxa"/>
            <w:shd w:val="clear" w:color="auto" w:fill="auto"/>
            <w:vAlign w:val="center"/>
          </w:tcPr>
          <w:p w14:paraId="52F55042"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2814C547" w14:textId="77777777" w:rsidR="00A12CE5" w:rsidRPr="00D90898" w:rsidRDefault="00A12CE5" w:rsidP="00CC4107">
            <w:pPr>
              <w:jc w:val="center"/>
              <w:rPr>
                <w:rFonts w:ascii="Exo 2" w:hAnsi="Exo 2"/>
              </w:rPr>
            </w:pPr>
            <w:r w:rsidRPr="00D90898">
              <w:rPr>
                <w:rFonts w:ascii="Exo 2" w:hAnsi="Exo 2"/>
              </w:rPr>
              <w:t>Tube in individual box, with tamper-proof packaging (primary and/or secondary) is preferred</w:t>
            </w:r>
          </w:p>
        </w:tc>
        <w:tc>
          <w:tcPr>
            <w:tcW w:w="1201" w:type="dxa"/>
            <w:shd w:val="clear" w:color="auto" w:fill="auto"/>
            <w:vAlign w:val="center"/>
          </w:tcPr>
          <w:p w14:paraId="3FE0EB57" w14:textId="77777777" w:rsidR="00A12CE5" w:rsidRPr="00D90898" w:rsidRDefault="00A12CE5" w:rsidP="00CC4107">
            <w:pPr>
              <w:jc w:val="center"/>
              <w:rPr>
                <w:rFonts w:ascii="Exo 2" w:hAnsi="Exo 2"/>
              </w:rPr>
            </w:pPr>
            <w:r w:rsidRPr="00D90898">
              <w:rPr>
                <w:rFonts w:ascii="Exo 2" w:hAnsi="Exo 2"/>
              </w:rPr>
              <w:t>15g tube preferred</w:t>
            </w:r>
          </w:p>
        </w:tc>
        <w:tc>
          <w:tcPr>
            <w:tcW w:w="1606" w:type="dxa"/>
            <w:shd w:val="clear" w:color="auto" w:fill="auto"/>
            <w:vAlign w:val="center"/>
          </w:tcPr>
          <w:p w14:paraId="32B14B70"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56A7D191"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1DF6C536" w14:textId="77777777" w:rsidTr="00CC4107">
        <w:trPr>
          <w:trHeight w:val="229"/>
        </w:trPr>
        <w:tc>
          <w:tcPr>
            <w:tcW w:w="538" w:type="dxa"/>
            <w:shd w:val="clear" w:color="auto" w:fill="auto"/>
            <w:vAlign w:val="center"/>
          </w:tcPr>
          <w:p w14:paraId="77483028" w14:textId="77777777" w:rsidR="00A12CE5" w:rsidRPr="00D90898" w:rsidRDefault="00A12CE5" w:rsidP="00CC4107">
            <w:pPr>
              <w:jc w:val="center"/>
              <w:rPr>
                <w:rFonts w:ascii="Exo 2" w:hAnsi="Exo 2"/>
              </w:rPr>
            </w:pPr>
            <w:r w:rsidRPr="00D90898">
              <w:rPr>
                <w:rFonts w:ascii="Exo 2" w:hAnsi="Exo 2"/>
              </w:rPr>
              <w:t>9</w:t>
            </w:r>
          </w:p>
        </w:tc>
        <w:tc>
          <w:tcPr>
            <w:tcW w:w="3325" w:type="dxa"/>
            <w:shd w:val="clear" w:color="auto" w:fill="auto"/>
            <w:vAlign w:val="center"/>
          </w:tcPr>
          <w:p w14:paraId="276C600D" w14:textId="77777777" w:rsidR="00A12CE5" w:rsidRPr="00D90898" w:rsidRDefault="00A12CE5" w:rsidP="00CC4107">
            <w:pPr>
              <w:jc w:val="center"/>
              <w:rPr>
                <w:rFonts w:ascii="Exo 2" w:hAnsi="Exo 2"/>
              </w:rPr>
            </w:pPr>
            <w:r w:rsidRPr="00D90898">
              <w:rPr>
                <w:rFonts w:ascii="Exo 2" w:hAnsi="Exo 2"/>
              </w:rPr>
              <w:t>Chlorhexidine Gluconate 1% Obstetric Cream</w:t>
            </w:r>
          </w:p>
        </w:tc>
        <w:tc>
          <w:tcPr>
            <w:tcW w:w="1283" w:type="dxa"/>
            <w:shd w:val="clear" w:color="auto" w:fill="auto"/>
            <w:vAlign w:val="center"/>
          </w:tcPr>
          <w:p w14:paraId="03AD8D65"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341617C9" w14:textId="77777777" w:rsidR="00A12CE5" w:rsidRPr="00D90898" w:rsidRDefault="00A12CE5" w:rsidP="00CC4107">
            <w:pPr>
              <w:jc w:val="center"/>
              <w:rPr>
                <w:rFonts w:ascii="Exo 2" w:hAnsi="Exo 2"/>
              </w:rPr>
            </w:pPr>
            <w:r w:rsidRPr="00D90898">
              <w:rPr>
                <w:rFonts w:ascii="Exo 2" w:hAnsi="Exo 2"/>
              </w:rPr>
              <w:t>500</w:t>
            </w:r>
          </w:p>
        </w:tc>
        <w:tc>
          <w:tcPr>
            <w:tcW w:w="1219" w:type="dxa"/>
            <w:shd w:val="clear" w:color="auto" w:fill="auto"/>
            <w:vAlign w:val="center"/>
          </w:tcPr>
          <w:p w14:paraId="4E9B476B"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360FC610"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162E26C3" w14:textId="77777777" w:rsidR="00A12CE5" w:rsidRPr="00D90898" w:rsidRDefault="00A12CE5" w:rsidP="00CC4107">
            <w:pPr>
              <w:jc w:val="center"/>
              <w:rPr>
                <w:rFonts w:ascii="Exo 2" w:hAnsi="Exo 2"/>
              </w:rPr>
            </w:pPr>
            <w:r w:rsidRPr="00D90898">
              <w:rPr>
                <w:rFonts w:ascii="Exo 2" w:hAnsi="Exo 2"/>
              </w:rPr>
              <w:t>500ml preferred</w:t>
            </w:r>
          </w:p>
        </w:tc>
        <w:tc>
          <w:tcPr>
            <w:tcW w:w="1606" w:type="dxa"/>
            <w:shd w:val="clear" w:color="auto" w:fill="auto"/>
            <w:vAlign w:val="center"/>
          </w:tcPr>
          <w:p w14:paraId="0391BD3E"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0915A20F"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2BB7E94E" w14:textId="77777777" w:rsidTr="00CC4107">
        <w:trPr>
          <w:trHeight w:val="661"/>
        </w:trPr>
        <w:tc>
          <w:tcPr>
            <w:tcW w:w="538" w:type="dxa"/>
            <w:shd w:val="clear" w:color="auto" w:fill="auto"/>
            <w:vAlign w:val="center"/>
          </w:tcPr>
          <w:p w14:paraId="1EF85F18" w14:textId="77777777" w:rsidR="00A12CE5" w:rsidRPr="00D90898" w:rsidRDefault="00A12CE5" w:rsidP="00CC4107">
            <w:pPr>
              <w:jc w:val="center"/>
              <w:rPr>
                <w:rFonts w:ascii="Exo 2" w:hAnsi="Exo 2"/>
              </w:rPr>
            </w:pPr>
            <w:r w:rsidRPr="00D90898">
              <w:rPr>
                <w:rFonts w:ascii="Exo 2" w:hAnsi="Exo 2"/>
              </w:rPr>
              <w:t>10</w:t>
            </w:r>
          </w:p>
        </w:tc>
        <w:tc>
          <w:tcPr>
            <w:tcW w:w="3325" w:type="dxa"/>
            <w:shd w:val="clear" w:color="auto" w:fill="auto"/>
            <w:vAlign w:val="center"/>
          </w:tcPr>
          <w:p w14:paraId="3964D138" w14:textId="77777777" w:rsidR="00A12CE5" w:rsidRPr="00D90898" w:rsidRDefault="00A12CE5" w:rsidP="00CC4107">
            <w:pPr>
              <w:jc w:val="center"/>
              <w:rPr>
                <w:rFonts w:ascii="Exo 2" w:hAnsi="Exo 2"/>
              </w:rPr>
            </w:pPr>
            <w:r w:rsidRPr="00D90898">
              <w:rPr>
                <w:rFonts w:ascii="Exo 2" w:hAnsi="Exo 2"/>
              </w:rPr>
              <w:t>Domperidone 1mg/ml Oral Liquid Preparation</w:t>
            </w:r>
          </w:p>
        </w:tc>
        <w:tc>
          <w:tcPr>
            <w:tcW w:w="1283" w:type="dxa"/>
            <w:shd w:val="clear" w:color="auto" w:fill="auto"/>
            <w:vAlign w:val="center"/>
          </w:tcPr>
          <w:p w14:paraId="6BBB1F57" w14:textId="77777777" w:rsidR="00A12CE5" w:rsidRPr="00D90898" w:rsidRDefault="00A12CE5" w:rsidP="00CC4107">
            <w:pPr>
              <w:jc w:val="center"/>
              <w:rPr>
                <w:rFonts w:ascii="Exo 2" w:hAnsi="Exo 2"/>
              </w:rPr>
            </w:pPr>
            <w:r w:rsidRPr="00D90898">
              <w:rPr>
                <w:rFonts w:ascii="Exo 2" w:hAnsi="Exo 2"/>
              </w:rPr>
              <w:t>mL</w:t>
            </w:r>
          </w:p>
        </w:tc>
        <w:tc>
          <w:tcPr>
            <w:tcW w:w="1734" w:type="dxa"/>
            <w:shd w:val="clear" w:color="auto" w:fill="auto"/>
            <w:vAlign w:val="center"/>
          </w:tcPr>
          <w:p w14:paraId="04AE502F" w14:textId="77777777" w:rsidR="00A12CE5" w:rsidRPr="00D90898" w:rsidRDefault="00A12CE5" w:rsidP="00CC4107">
            <w:pPr>
              <w:jc w:val="center"/>
              <w:rPr>
                <w:rFonts w:ascii="Exo 2" w:hAnsi="Exo 2"/>
              </w:rPr>
            </w:pPr>
            <w:r w:rsidRPr="00D90898">
              <w:rPr>
                <w:rFonts w:ascii="Exo 2" w:hAnsi="Exo 2"/>
              </w:rPr>
              <w:t>360,000</w:t>
            </w:r>
          </w:p>
        </w:tc>
        <w:tc>
          <w:tcPr>
            <w:tcW w:w="1219" w:type="dxa"/>
            <w:shd w:val="clear" w:color="auto" w:fill="auto"/>
            <w:vAlign w:val="center"/>
          </w:tcPr>
          <w:p w14:paraId="2E46CD0E"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6D354B7B"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309D8CC5" w14:textId="77777777" w:rsidR="00A12CE5" w:rsidRPr="00D90898" w:rsidRDefault="00A12CE5" w:rsidP="00CC4107">
            <w:pPr>
              <w:jc w:val="center"/>
              <w:rPr>
                <w:rFonts w:ascii="Exo 2" w:hAnsi="Exo 2"/>
              </w:rPr>
            </w:pPr>
            <w:r w:rsidRPr="00D90898">
              <w:rPr>
                <w:rFonts w:ascii="Exo 2" w:hAnsi="Exo 2"/>
              </w:rPr>
              <w:t>300ml 60ml per bottle preferred</w:t>
            </w:r>
          </w:p>
        </w:tc>
        <w:tc>
          <w:tcPr>
            <w:tcW w:w="1606" w:type="dxa"/>
            <w:shd w:val="clear" w:color="auto" w:fill="auto"/>
            <w:vAlign w:val="center"/>
          </w:tcPr>
          <w:p w14:paraId="272E2860"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30CFB74E"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3F24AAE1" w14:textId="77777777" w:rsidTr="00CC4107">
        <w:trPr>
          <w:trHeight w:val="291"/>
        </w:trPr>
        <w:tc>
          <w:tcPr>
            <w:tcW w:w="538" w:type="dxa"/>
            <w:shd w:val="clear" w:color="auto" w:fill="auto"/>
            <w:vAlign w:val="center"/>
          </w:tcPr>
          <w:p w14:paraId="497E1121" w14:textId="77777777" w:rsidR="00A12CE5" w:rsidRPr="00D90898" w:rsidRDefault="00A12CE5" w:rsidP="00CC4107">
            <w:pPr>
              <w:jc w:val="center"/>
              <w:rPr>
                <w:rFonts w:ascii="Exo 2" w:hAnsi="Exo 2"/>
              </w:rPr>
            </w:pPr>
            <w:r w:rsidRPr="00D90898">
              <w:rPr>
                <w:rFonts w:ascii="Exo 2" w:hAnsi="Exo 2"/>
              </w:rPr>
              <w:t>11</w:t>
            </w:r>
          </w:p>
        </w:tc>
        <w:tc>
          <w:tcPr>
            <w:tcW w:w="3325" w:type="dxa"/>
            <w:shd w:val="clear" w:color="auto" w:fill="auto"/>
            <w:vAlign w:val="center"/>
          </w:tcPr>
          <w:p w14:paraId="0463F6E2" w14:textId="77777777" w:rsidR="00A12CE5" w:rsidRPr="00D90898" w:rsidRDefault="00A12CE5" w:rsidP="00CC4107">
            <w:pPr>
              <w:jc w:val="center"/>
              <w:rPr>
                <w:rFonts w:ascii="Exo 2" w:hAnsi="Exo 2"/>
              </w:rPr>
            </w:pPr>
            <w:r w:rsidRPr="00D90898">
              <w:rPr>
                <w:rFonts w:ascii="Exo 2" w:hAnsi="Exo 2"/>
              </w:rPr>
              <w:t>Sodium Chloride 0.45% Intravenous Infusion X 500ml</w:t>
            </w:r>
          </w:p>
        </w:tc>
        <w:tc>
          <w:tcPr>
            <w:tcW w:w="1283" w:type="dxa"/>
            <w:shd w:val="clear" w:color="auto" w:fill="auto"/>
            <w:vAlign w:val="center"/>
          </w:tcPr>
          <w:p w14:paraId="0A02F20E" w14:textId="77777777" w:rsidR="00A12CE5" w:rsidRPr="00D90898" w:rsidRDefault="00A12CE5" w:rsidP="00CC4107">
            <w:pPr>
              <w:jc w:val="center"/>
              <w:rPr>
                <w:rFonts w:ascii="Exo 2" w:hAnsi="Exo 2"/>
              </w:rPr>
            </w:pPr>
            <w:r w:rsidRPr="00D90898">
              <w:rPr>
                <w:rFonts w:ascii="Exo 2" w:hAnsi="Exo 2"/>
              </w:rPr>
              <w:t>Bottle-500mL</w:t>
            </w:r>
          </w:p>
        </w:tc>
        <w:tc>
          <w:tcPr>
            <w:tcW w:w="1734" w:type="dxa"/>
            <w:shd w:val="clear" w:color="auto" w:fill="auto"/>
            <w:vAlign w:val="center"/>
          </w:tcPr>
          <w:p w14:paraId="2E0CAE2C" w14:textId="77777777" w:rsidR="00A12CE5" w:rsidRPr="00D90898" w:rsidRDefault="00A12CE5" w:rsidP="00CC4107">
            <w:pPr>
              <w:jc w:val="center"/>
              <w:rPr>
                <w:rFonts w:ascii="Exo 2" w:hAnsi="Exo 2"/>
              </w:rPr>
            </w:pPr>
            <w:r w:rsidRPr="00D90898">
              <w:rPr>
                <w:rFonts w:ascii="Exo 2" w:hAnsi="Exo 2"/>
              </w:rPr>
              <w:t>5,200</w:t>
            </w:r>
          </w:p>
        </w:tc>
        <w:tc>
          <w:tcPr>
            <w:tcW w:w="1219" w:type="dxa"/>
            <w:shd w:val="clear" w:color="auto" w:fill="auto"/>
            <w:vAlign w:val="center"/>
          </w:tcPr>
          <w:p w14:paraId="37829278"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2739E02F" w14:textId="77777777" w:rsidR="00A12CE5" w:rsidRPr="00D90898" w:rsidRDefault="00A12CE5" w:rsidP="00CC4107">
            <w:pPr>
              <w:jc w:val="center"/>
              <w:rPr>
                <w:rFonts w:ascii="Exo 2" w:hAnsi="Exo 2"/>
              </w:rPr>
            </w:pPr>
            <w:r w:rsidRPr="00D90898">
              <w:rPr>
                <w:rFonts w:ascii="Exo 2" w:hAnsi="Exo 2"/>
              </w:rPr>
              <w:t>-</w:t>
            </w:r>
          </w:p>
        </w:tc>
        <w:tc>
          <w:tcPr>
            <w:tcW w:w="1201" w:type="dxa"/>
            <w:shd w:val="clear" w:color="auto" w:fill="auto"/>
            <w:vAlign w:val="center"/>
          </w:tcPr>
          <w:p w14:paraId="725A35B3" w14:textId="77777777" w:rsidR="00A12CE5" w:rsidRPr="00D90898" w:rsidRDefault="00A12CE5" w:rsidP="00CC4107">
            <w:pPr>
              <w:jc w:val="center"/>
              <w:rPr>
                <w:rFonts w:ascii="Exo 2" w:hAnsi="Exo 2"/>
              </w:rPr>
            </w:pPr>
            <w:r w:rsidRPr="00D90898">
              <w:rPr>
                <w:rFonts w:ascii="Exo 2" w:hAnsi="Exo 2"/>
              </w:rPr>
              <w:t>500ml</w:t>
            </w:r>
          </w:p>
        </w:tc>
        <w:tc>
          <w:tcPr>
            <w:tcW w:w="1606" w:type="dxa"/>
            <w:shd w:val="clear" w:color="auto" w:fill="auto"/>
            <w:vAlign w:val="center"/>
          </w:tcPr>
          <w:p w14:paraId="09CB10F0"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4E5572DF"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1E7682ED" w14:textId="77777777" w:rsidTr="00CC4107">
        <w:trPr>
          <w:trHeight w:val="2479"/>
        </w:trPr>
        <w:tc>
          <w:tcPr>
            <w:tcW w:w="538" w:type="dxa"/>
            <w:shd w:val="clear" w:color="auto" w:fill="auto"/>
            <w:vAlign w:val="center"/>
          </w:tcPr>
          <w:p w14:paraId="7CBC59B8" w14:textId="77777777" w:rsidR="00A12CE5" w:rsidRPr="00D90898" w:rsidRDefault="00A12CE5" w:rsidP="00CC4107">
            <w:pPr>
              <w:jc w:val="center"/>
              <w:rPr>
                <w:rFonts w:ascii="Exo 2" w:hAnsi="Exo 2"/>
              </w:rPr>
            </w:pPr>
            <w:r w:rsidRPr="00D90898">
              <w:rPr>
                <w:rFonts w:ascii="Exo 2" w:hAnsi="Exo 2"/>
              </w:rPr>
              <w:t>12</w:t>
            </w:r>
          </w:p>
        </w:tc>
        <w:tc>
          <w:tcPr>
            <w:tcW w:w="3325" w:type="dxa"/>
            <w:shd w:val="clear" w:color="auto" w:fill="auto"/>
            <w:vAlign w:val="center"/>
          </w:tcPr>
          <w:p w14:paraId="60CADBD5" w14:textId="77777777" w:rsidR="00A12CE5" w:rsidRPr="00D90898" w:rsidRDefault="00A12CE5" w:rsidP="00CC4107">
            <w:pPr>
              <w:jc w:val="center"/>
              <w:rPr>
                <w:rFonts w:ascii="Exo 2" w:hAnsi="Exo 2"/>
              </w:rPr>
            </w:pPr>
            <w:r w:rsidRPr="00D90898">
              <w:rPr>
                <w:rFonts w:ascii="Exo 2" w:hAnsi="Exo 2"/>
              </w:rPr>
              <w:t xml:space="preserve">Budesonide 100mcg/Dose Oral Inhalation Preparation Preferably </w:t>
            </w:r>
            <w:proofErr w:type="gramStart"/>
            <w:r w:rsidRPr="00D90898">
              <w:rPr>
                <w:rFonts w:ascii="Exo 2" w:hAnsi="Exo 2"/>
              </w:rPr>
              <w:t>In</w:t>
            </w:r>
            <w:proofErr w:type="gramEnd"/>
            <w:r w:rsidRPr="00D90898">
              <w:rPr>
                <w:rFonts w:ascii="Exo 2" w:hAnsi="Exo 2"/>
              </w:rPr>
              <w:t xml:space="preserve"> An Appropriate, Easy To Use Delivery Device</w:t>
            </w:r>
          </w:p>
        </w:tc>
        <w:tc>
          <w:tcPr>
            <w:tcW w:w="1283" w:type="dxa"/>
            <w:shd w:val="clear" w:color="auto" w:fill="auto"/>
            <w:vAlign w:val="center"/>
          </w:tcPr>
          <w:p w14:paraId="61605B1C" w14:textId="77777777" w:rsidR="00A12CE5" w:rsidRPr="00D90898" w:rsidRDefault="00A12CE5" w:rsidP="00CC4107">
            <w:pPr>
              <w:jc w:val="center"/>
              <w:rPr>
                <w:rFonts w:ascii="Exo 2" w:hAnsi="Exo 2"/>
              </w:rPr>
            </w:pPr>
            <w:proofErr w:type="spellStart"/>
            <w:r w:rsidRPr="00D90898">
              <w:rPr>
                <w:rFonts w:ascii="Exo 2" w:hAnsi="Exo 2"/>
              </w:rPr>
              <w:t>Turbuhaler</w:t>
            </w:r>
            <w:proofErr w:type="spellEnd"/>
          </w:p>
        </w:tc>
        <w:tc>
          <w:tcPr>
            <w:tcW w:w="1734" w:type="dxa"/>
            <w:shd w:val="clear" w:color="auto" w:fill="auto"/>
            <w:vAlign w:val="center"/>
          </w:tcPr>
          <w:p w14:paraId="48942E1E" w14:textId="77777777" w:rsidR="00A12CE5" w:rsidRPr="00D90898" w:rsidRDefault="00A12CE5" w:rsidP="00CC4107">
            <w:pPr>
              <w:jc w:val="center"/>
              <w:rPr>
                <w:rFonts w:ascii="Exo 2" w:hAnsi="Exo 2"/>
              </w:rPr>
            </w:pPr>
            <w:r w:rsidRPr="00D90898">
              <w:rPr>
                <w:rFonts w:ascii="Exo 2" w:hAnsi="Exo 2"/>
              </w:rPr>
              <w:t>700</w:t>
            </w:r>
          </w:p>
        </w:tc>
        <w:tc>
          <w:tcPr>
            <w:tcW w:w="1219" w:type="dxa"/>
            <w:shd w:val="clear" w:color="auto" w:fill="auto"/>
            <w:vAlign w:val="center"/>
          </w:tcPr>
          <w:p w14:paraId="77BA12C8"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386F7359" w14:textId="77777777" w:rsidR="00A12CE5" w:rsidRPr="00D90898" w:rsidRDefault="00A12CE5" w:rsidP="00CC4107">
            <w:pPr>
              <w:jc w:val="center"/>
              <w:rPr>
                <w:rFonts w:ascii="Exo 2" w:hAnsi="Exo 2"/>
              </w:rPr>
            </w:pPr>
            <w:r w:rsidRPr="00D90898">
              <w:rPr>
                <w:rFonts w:ascii="Exo 2" w:hAnsi="Exo 2"/>
              </w:rPr>
              <w:t>Inhaler in individual box preferred</w:t>
            </w:r>
          </w:p>
        </w:tc>
        <w:tc>
          <w:tcPr>
            <w:tcW w:w="1201" w:type="dxa"/>
            <w:shd w:val="clear" w:color="auto" w:fill="auto"/>
            <w:vAlign w:val="center"/>
          </w:tcPr>
          <w:p w14:paraId="26A8FE5E" w14:textId="77777777" w:rsidR="00A12CE5" w:rsidRPr="00D90898" w:rsidRDefault="00A12CE5" w:rsidP="00CC4107">
            <w:pPr>
              <w:jc w:val="center"/>
              <w:rPr>
                <w:rFonts w:ascii="Exo 2" w:hAnsi="Exo 2"/>
              </w:rPr>
            </w:pPr>
            <w:r w:rsidRPr="00D90898">
              <w:rPr>
                <w:rFonts w:ascii="Exo 2" w:hAnsi="Exo 2"/>
              </w:rPr>
              <w:t>200 doses per unit preferred</w:t>
            </w:r>
          </w:p>
        </w:tc>
        <w:tc>
          <w:tcPr>
            <w:tcW w:w="1606" w:type="dxa"/>
            <w:shd w:val="clear" w:color="auto" w:fill="auto"/>
            <w:vAlign w:val="center"/>
          </w:tcPr>
          <w:p w14:paraId="3C33183E"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0F35CFED"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6977607E" w14:textId="77777777" w:rsidTr="00CC4107">
        <w:trPr>
          <w:trHeight w:val="3046"/>
        </w:trPr>
        <w:tc>
          <w:tcPr>
            <w:tcW w:w="538" w:type="dxa"/>
            <w:shd w:val="clear" w:color="auto" w:fill="auto"/>
            <w:vAlign w:val="center"/>
          </w:tcPr>
          <w:p w14:paraId="4389910B" w14:textId="77777777" w:rsidR="00A12CE5" w:rsidRPr="00D90898" w:rsidRDefault="00A12CE5" w:rsidP="00CC4107">
            <w:pPr>
              <w:jc w:val="center"/>
              <w:rPr>
                <w:rFonts w:ascii="Exo 2" w:hAnsi="Exo 2"/>
              </w:rPr>
            </w:pPr>
            <w:r w:rsidRPr="00D90898">
              <w:rPr>
                <w:rFonts w:ascii="Exo 2" w:hAnsi="Exo 2"/>
              </w:rPr>
              <w:t>13</w:t>
            </w:r>
          </w:p>
        </w:tc>
        <w:tc>
          <w:tcPr>
            <w:tcW w:w="3325" w:type="dxa"/>
            <w:shd w:val="clear" w:color="auto" w:fill="auto"/>
            <w:vAlign w:val="center"/>
          </w:tcPr>
          <w:p w14:paraId="0F8E2FC3" w14:textId="77777777" w:rsidR="00A12CE5" w:rsidRPr="00D90898" w:rsidRDefault="00A12CE5" w:rsidP="00CC4107">
            <w:pPr>
              <w:jc w:val="center"/>
              <w:rPr>
                <w:rFonts w:ascii="Exo 2" w:hAnsi="Exo 2"/>
              </w:rPr>
            </w:pPr>
            <w:r w:rsidRPr="00D90898">
              <w:rPr>
                <w:rFonts w:ascii="Exo 2" w:hAnsi="Exo 2"/>
              </w:rPr>
              <w:t xml:space="preserve">Conjugated Oestrogen Vaginal Cream 625mcg/g </w:t>
            </w:r>
            <w:proofErr w:type="gramStart"/>
            <w:r w:rsidRPr="00D90898">
              <w:rPr>
                <w:rFonts w:ascii="Exo 2" w:hAnsi="Exo 2"/>
              </w:rPr>
              <w:t>Or</w:t>
            </w:r>
            <w:proofErr w:type="gramEnd"/>
            <w:r w:rsidRPr="00D90898">
              <w:rPr>
                <w:rFonts w:ascii="Exo 2" w:hAnsi="Exo 2"/>
              </w:rPr>
              <w:t xml:space="preserve"> 0.0625% Preferably With Applicator</w:t>
            </w:r>
          </w:p>
        </w:tc>
        <w:tc>
          <w:tcPr>
            <w:tcW w:w="1283" w:type="dxa"/>
            <w:shd w:val="clear" w:color="auto" w:fill="auto"/>
            <w:vAlign w:val="center"/>
          </w:tcPr>
          <w:p w14:paraId="5CCAFA5E" w14:textId="77777777" w:rsidR="00A12CE5" w:rsidRPr="00D90898" w:rsidRDefault="00A12CE5" w:rsidP="00CC4107">
            <w:pPr>
              <w:jc w:val="center"/>
              <w:rPr>
                <w:rFonts w:ascii="Exo 2" w:hAnsi="Exo 2"/>
              </w:rPr>
            </w:pPr>
            <w:r w:rsidRPr="00D90898">
              <w:rPr>
                <w:rFonts w:ascii="Exo 2" w:hAnsi="Exo 2"/>
              </w:rPr>
              <w:t>Tube</w:t>
            </w:r>
          </w:p>
        </w:tc>
        <w:tc>
          <w:tcPr>
            <w:tcW w:w="1734" w:type="dxa"/>
            <w:shd w:val="clear" w:color="auto" w:fill="auto"/>
            <w:vAlign w:val="center"/>
          </w:tcPr>
          <w:p w14:paraId="71F3E0A1" w14:textId="77777777" w:rsidR="00A12CE5" w:rsidRPr="00D90898" w:rsidRDefault="00A12CE5" w:rsidP="00CC4107">
            <w:pPr>
              <w:jc w:val="center"/>
              <w:rPr>
                <w:rFonts w:ascii="Exo 2" w:hAnsi="Exo 2"/>
              </w:rPr>
            </w:pPr>
            <w:r w:rsidRPr="00D90898">
              <w:rPr>
                <w:rFonts w:ascii="Exo 2" w:hAnsi="Exo 2"/>
              </w:rPr>
              <w:t>500</w:t>
            </w:r>
          </w:p>
        </w:tc>
        <w:tc>
          <w:tcPr>
            <w:tcW w:w="1219" w:type="dxa"/>
            <w:shd w:val="clear" w:color="auto" w:fill="auto"/>
            <w:vAlign w:val="center"/>
          </w:tcPr>
          <w:p w14:paraId="33FD83B0"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1FB1D2E0" w14:textId="77777777" w:rsidR="00A12CE5" w:rsidRPr="00D90898" w:rsidRDefault="00A12CE5" w:rsidP="00CC4107">
            <w:pPr>
              <w:jc w:val="center"/>
              <w:rPr>
                <w:rFonts w:ascii="Exo 2" w:hAnsi="Exo 2"/>
              </w:rPr>
            </w:pPr>
            <w:r w:rsidRPr="00D90898">
              <w:rPr>
                <w:rFonts w:ascii="Exo 2" w:hAnsi="Exo 2"/>
              </w:rPr>
              <w:t>Tube in individual box, with tamper-proof packaging (primary and/or secondary) is preferred</w:t>
            </w:r>
          </w:p>
        </w:tc>
        <w:tc>
          <w:tcPr>
            <w:tcW w:w="1201" w:type="dxa"/>
            <w:shd w:val="clear" w:color="auto" w:fill="auto"/>
            <w:vAlign w:val="center"/>
          </w:tcPr>
          <w:p w14:paraId="03F3B059" w14:textId="77777777" w:rsidR="00A12CE5" w:rsidRPr="00D90898" w:rsidRDefault="00A12CE5" w:rsidP="00CC4107">
            <w:pPr>
              <w:jc w:val="center"/>
              <w:rPr>
                <w:rFonts w:ascii="Exo 2" w:hAnsi="Exo 2"/>
              </w:rPr>
            </w:pPr>
            <w:r w:rsidRPr="00D90898">
              <w:rPr>
                <w:rFonts w:ascii="Exo 2" w:hAnsi="Exo 2"/>
              </w:rPr>
              <w:t>14gm preferred</w:t>
            </w:r>
          </w:p>
        </w:tc>
        <w:tc>
          <w:tcPr>
            <w:tcW w:w="1606" w:type="dxa"/>
            <w:shd w:val="clear" w:color="auto" w:fill="auto"/>
            <w:vAlign w:val="center"/>
          </w:tcPr>
          <w:p w14:paraId="36C0F90F"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241F8D2B"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112DBE4A" w14:textId="77777777" w:rsidTr="00CC4107">
        <w:trPr>
          <w:trHeight w:val="291"/>
        </w:trPr>
        <w:tc>
          <w:tcPr>
            <w:tcW w:w="538" w:type="dxa"/>
            <w:shd w:val="clear" w:color="auto" w:fill="auto"/>
            <w:vAlign w:val="center"/>
          </w:tcPr>
          <w:p w14:paraId="23BDB29E" w14:textId="77777777" w:rsidR="00A12CE5" w:rsidRPr="00D90898" w:rsidRDefault="00A12CE5" w:rsidP="00CC4107">
            <w:pPr>
              <w:jc w:val="center"/>
              <w:rPr>
                <w:rFonts w:ascii="Exo 2" w:hAnsi="Exo 2"/>
              </w:rPr>
            </w:pPr>
            <w:r w:rsidRPr="00D90898">
              <w:rPr>
                <w:rFonts w:ascii="Exo 2" w:hAnsi="Exo 2"/>
              </w:rPr>
              <w:t>14</w:t>
            </w:r>
          </w:p>
        </w:tc>
        <w:tc>
          <w:tcPr>
            <w:tcW w:w="3325" w:type="dxa"/>
            <w:shd w:val="clear" w:color="auto" w:fill="auto"/>
            <w:vAlign w:val="center"/>
          </w:tcPr>
          <w:p w14:paraId="3F7A2001" w14:textId="77777777" w:rsidR="00A12CE5" w:rsidRPr="00D90898" w:rsidRDefault="00A12CE5" w:rsidP="00CC4107">
            <w:pPr>
              <w:jc w:val="center"/>
              <w:rPr>
                <w:rFonts w:ascii="Exo 2" w:hAnsi="Exo 2"/>
              </w:rPr>
            </w:pPr>
            <w:r w:rsidRPr="00D90898">
              <w:rPr>
                <w:rFonts w:ascii="Exo 2" w:hAnsi="Exo 2"/>
              </w:rPr>
              <w:t>Lignocaine Hydrochloride 5% &amp; Phenylephrine Hydrochloride 0.5% Nasal Spray (With Nozzles)</w:t>
            </w:r>
          </w:p>
        </w:tc>
        <w:tc>
          <w:tcPr>
            <w:tcW w:w="1283" w:type="dxa"/>
            <w:shd w:val="clear" w:color="auto" w:fill="auto"/>
            <w:vAlign w:val="center"/>
          </w:tcPr>
          <w:p w14:paraId="4B2AA094"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3D5F1BEB" w14:textId="77777777" w:rsidR="00A12CE5" w:rsidRPr="00D90898" w:rsidRDefault="00A12CE5" w:rsidP="00CC4107">
            <w:pPr>
              <w:jc w:val="center"/>
              <w:rPr>
                <w:rFonts w:ascii="Exo 2" w:hAnsi="Exo 2"/>
              </w:rPr>
            </w:pPr>
            <w:r w:rsidRPr="00D90898">
              <w:rPr>
                <w:rFonts w:ascii="Exo 2" w:hAnsi="Exo 2"/>
              </w:rPr>
              <w:t>200</w:t>
            </w:r>
          </w:p>
        </w:tc>
        <w:tc>
          <w:tcPr>
            <w:tcW w:w="1219" w:type="dxa"/>
            <w:shd w:val="clear" w:color="auto" w:fill="auto"/>
            <w:vAlign w:val="center"/>
          </w:tcPr>
          <w:p w14:paraId="04BECB29"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26848DA2"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463A39FF" w14:textId="77777777" w:rsidR="00A12CE5" w:rsidRPr="00D90898" w:rsidRDefault="00A12CE5" w:rsidP="00CC4107">
            <w:pPr>
              <w:jc w:val="center"/>
              <w:rPr>
                <w:rFonts w:ascii="Exo 2" w:hAnsi="Exo 2"/>
              </w:rPr>
            </w:pPr>
            <w:r w:rsidRPr="00D90898">
              <w:rPr>
                <w:rFonts w:ascii="Exo 2" w:hAnsi="Exo 2"/>
              </w:rPr>
              <w:t>50ml preferred</w:t>
            </w:r>
          </w:p>
        </w:tc>
        <w:tc>
          <w:tcPr>
            <w:tcW w:w="1606" w:type="dxa"/>
            <w:shd w:val="clear" w:color="auto" w:fill="auto"/>
            <w:vAlign w:val="center"/>
          </w:tcPr>
          <w:p w14:paraId="42CFC3AD"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3792AE19"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3A93BAB3" w14:textId="77777777" w:rsidTr="00CC4107">
        <w:trPr>
          <w:trHeight w:val="90"/>
        </w:trPr>
        <w:tc>
          <w:tcPr>
            <w:tcW w:w="538" w:type="dxa"/>
            <w:shd w:val="clear" w:color="auto" w:fill="auto"/>
            <w:vAlign w:val="center"/>
          </w:tcPr>
          <w:p w14:paraId="22E9E21E" w14:textId="77777777" w:rsidR="00A12CE5" w:rsidRPr="00D90898" w:rsidRDefault="00A12CE5" w:rsidP="00CC4107">
            <w:pPr>
              <w:jc w:val="center"/>
              <w:rPr>
                <w:rFonts w:ascii="Exo 2" w:hAnsi="Exo 2"/>
              </w:rPr>
            </w:pPr>
            <w:r w:rsidRPr="00D90898">
              <w:rPr>
                <w:rFonts w:ascii="Exo 2" w:hAnsi="Exo 2"/>
              </w:rPr>
              <w:t>15</w:t>
            </w:r>
          </w:p>
        </w:tc>
        <w:tc>
          <w:tcPr>
            <w:tcW w:w="3325" w:type="dxa"/>
            <w:shd w:val="clear" w:color="auto" w:fill="auto"/>
            <w:vAlign w:val="center"/>
          </w:tcPr>
          <w:p w14:paraId="01946C73" w14:textId="77777777" w:rsidR="00A12CE5" w:rsidRPr="00D90898" w:rsidRDefault="00A12CE5" w:rsidP="00CC4107">
            <w:pPr>
              <w:jc w:val="center"/>
              <w:rPr>
                <w:rFonts w:ascii="Exo 2" w:hAnsi="Exo 2"/>
              </w:rPr>
            </w:pPr>
            <w:r w:rsidRPr="00D90898">
              <w:rPr>
                <w:rFonts w:ascii="Exo 2" w:hAnsi="Exo 2"/>
              </w:rPr>
              <w:t xml:space="preserve">Antiseptic Handrub </w:t>
            </w:r>
            <w:proofErr w:type="gramStart"/>
            <w:r w:rsidRPr="00D90898">
              <w:rPr>
                <w:rFonts w:ascii="Exo 2" w:hAnsi="Exo 2"/>
              </w:rPr>
              <w:t>For</w:t>
            </w:r>
            <w:proofErr w:type="gramEnd"/>
            <w:r w:rsidRPr="00D90898">
              <w:rPr>
                <w:rFonts w:ascii="Exo 2" w:hAnsi="Exo 2"/>
              </w:rPr>
              <w:t xml:space="preserve"> Travelling Personal (125ml)</w:t>
            </w:r>
            <w:r w:rsidRPr="00D90898">
              <w:rPr>
                <w:rFonts w:ascii="Exo 2" w:hAnsi="Exo 2"/>
              </w:rPr>
              <w:br/>
            </w:r>
            <w:r w:rsidRPr="00D90898">
              <w:rPr>
                <w:rFonts w:ascii="Exo 2" w:hAnsi="Exo 2"/>
              </w:rPr>
              <w:br/>
              <w:t>Specifications</w:t>
            </w:r>
            <w:r w:rsidRPr="00D90898">
              <w:rPr>
                <w:rFonts w:ascii="Exo 2" w:hAnsi="Exo 2"/>
              </w:rPr>
              <w:br/>
              <w:t>• Contains Alcohol 70-90%</w:t>
            </w:r>
            <w:r w:rsidRPr="00D90898">
              <w:rPr>
                <w:rFonts w:ascii="Exo 2" w:hAnsi="Exo 2"/>
              </w:rPr>
              <w:br/>
              <w:t>• Non-sticky formulation</w:t>
            </w:r>
            <w:r w:rsidRPr="00D90898">
              <w:rPr>
                <w:rFonts w:ascii="Exo 2" w:hAnsi="Exo 2"/>
              </w:rPr>
              <w:br/>
              <w:t>• Non-drying formulation</w:t>
            </w:r>
            <w:r w:rsidRPr="00D90898">
              <w:rPr>
                <w:rFonts w:ascii="Exo 2" w:hAnsi="Exo 2"/>
              </w:rPr>
              <w:br/>
              <w:t>• Non rinsing formulation</w:t>
            </w:r>
            <w:r w:rsidRPr="00D90898">
              <w:rPr>
                <w:rFonts w:ascii="Exo 2" w:hAnsi="Exo 2"/>
              </w:rPr>
              <w:br/>
              <w:t>• Preferably unscented</w:t>
            </w:r>
            <w:r w:rsidRPr="00D90898">
              <w:rPr>
                <w:rFonts w:ascii="Exo 2" w:hAnsi="Exo 2"/>
              </w:rPr>
              <w:br/>
              <w:t>• In gel/foam preparation</w:t>
            </w:r>
            <w:r w:rsidRPr="00D90898">
              <w:rPr>
                <w:rFonts w:ascii="Exo 2" w:hAnsi="Exo 2"/>
              </w:rPr>
              <w:br/>
              <w:t>• In hand press bottle made of plastic</w:t>
            </w:r>
          </w:p>
        </w:tc>
        <w:tc>
          <w:tcPr>
            <w:tcW w:w="1283" w:type="dxa"/>
            <w:shd w:val="clear" w:color="auto" w:fill="auto"/>
            <w:vAlign w:val="center"/>
          </w:tcPr>
          <w:p w14:paraId="36111932"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49006D74" w14:textId="77777777" w:rsidR="00A12CE5" w:rsidRPr="00D90898" w:rsidRDefault="00A12CE5" w:rsidP="00CC4107">
            <w:pPr>
              <w:jc w:val="center"/>
              <w:rPr>
                <w:rFonts w:ascii="Exo 2" w:hAnsi="Exo 2"/>
              </w:rPr>
            </w:pPr>
            <w:r w:rsidRPr="00D90898">
              <w:rPr>
                <w:rFonts w:ascii="Exo 2" w:hAnsi="Exo 2"/>
              </w:rPr>
              <w:t>6,000</w:t>
            </w:r>
          </w:p>
        </w:tc>
        <w:tc>
          <w:tcPr>
            <w:tcW w:w="1219" w:type="dxa"/>
            <w:shd w:val="clear" w:color="auto" w:fill="auto"/>
            <w:vAlign w:val="center"/>
          </w:tcPr>
          <w:p w14:paraId="3073DBB9"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67C12737" w14:textId="77777777" w:rsidR="00A12CE5" w:rsidRPr="00D90898" w:rsidRDefault="00A12CE5" w:rsidP="00CC4107">
            <w:pPr>
              <w:jc w:val="center"/>
              <w:rPr>
                <w:rFonts w:ascii="Exo 2" w:hAnsi="Exo 2"/>
              </w:rPr>
            </w:pPr>
            <w:r w:rsidRPr="00D90898">
              <w:rPr>
                <w:rFonts w:ascii="Exo 2" w:hAnsi="Exo 2"/>
              </w:rPr>
              <w:t>Bottle in individual box is preferred</w:t>
            </w:r>
          </w:p>
        </w:tc>
        <w:tc>
          <w:tcPr>
            <w:tcW w:w="1201" w:type="dxa"/>
            <w:shd w:val="clear" w:color="auto" w:fill="auto"/>
            <w:vAlign w:val="center"/>
          </w:tcPr>
          <w:p w14:paraId="780A4F1B" w14:textId="77777777" w:rsidR="00A12CE5" w:rsidRPr="00D90898" w:rsidRDefault="00A12CE5" w:rsidP="00CC4107">
            <w:pPr>
              <w:jc w:val="center"/>
              <w:rPr>
                <w:rFonts w:ascii="Exo 2" w:hAnsi="Exo 2"/>
              </w:rPr>
            </w:pPr>
            <w:r w:rsidRPr="00D90898">
              <w:rPr>
                <w:rFonts w:ascii="Exo 2" w:hAnsi="Exo 2"/>
              </w:rPr>
              <w:t>125ml preferred</w:t>
            </w:r>
          </w:p>
        </w:tc>
        <w:tc>
          <w:tcPr>
            <w:tcW w:w="1606" w:type="dxa"/>
            <w:shd w:val="clear" w:color="auto" w:fill="auto"/>
            <w:vAlign w:val="center"/>
          </w:tcPr>
          <w:p w14:paraId="3E89AEC0"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4301E3FA"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077033D6" w14:textId="77777777" w:rsidTr="00CC4107">
        <w:trPr>
          <w:trHeight w:val="291"/>
        </w:trPr>
        <w:tc>
          <w:tcPr>
            <w:tcW w:w="538" w:type="dxa"/>
            <w:shd w:val="clear" w:color="auto" w:fill="auto"/>
            <w:vAlign w:val="center"/>
          </w:tcPr>
          <w:p w14:paraId="506E2670" w14:textId="77777777" w:rsidR="00A12CE5" w:rsidRPr="00D90898" w:rsidRDefault="00A12CE5" w:rsidP="00CC4107">
            <w:pPr>
              <w:jc w:val="center"/>
              <w:rPr>
                <w:rFonts w:ascii="Exo 2" w:hAnsi="Exo 2"/>
              </w:rPr>
            </w:pPr>
            <w:r w:rsidRPr="00D90898">
              <w:rPr>
                <w:rFonts w:ascii="Exo 2" w:hAnsi="Exo 2"/>
              </w:rPr>
              <w:t>16</w:t>
            </w:r>
          </w:p>
        </w:tc>
        <w:tc>
          <w:tcPr>
            <w:tcW w:w="3325" w:type="dxa"/>
            <w:shd w:val="clear" w:color="auto" w:fill="auto"/>
            <w:vAlign w:val="center"/>
          </w:tcPr>
          <w:p w14:paraId="2CC5867B" w14:textId="77777777" w:rsidR="00A12CE5" w:rsidRPr="00D90898" w:rsidRDefault="00A12CE5" w:rsidP="00CC4107">
            <w:pPr>
              <w:jc w:val="center"/>
              <w:rPr>
                <w:rFonts w:ascii="Exo 2" w:hAnsi="Exo 2"/>
              </w:rPr>
            </w:pPr>
            <w:r w:rsidRPr="00D90898">
              <w:rPr>
                <w:rFonts w:ascii="Exo 2" w:hAnsi="Exo 2"/>
              </w:rPr>
              <w:t>Bromhexine Hydrochloride 4mg/5ml Oral Liquid Preparation Preferably (Preferably Alcohol-Free)</w:t>
            </w:r>
          </w:p>
        </w:tc>
        <w:tc>
          <w:tcPr>
            <w:tcW w:w="1283" w:type="dxa"/>
            <w:shd w:val="clear" w:color="auto" w:fill="auto"/>
            <w:vAlign w:val="center"/>
          </w:tcPr>
          <w:p w14:paraId="30C4F6D3" w14:textId="77777777" w:rsidR="00A12CE5" w:rsidRPr="00D90898" w:rsidRDefault="00A12CE5" w:rsidP="00CC4107">
            <w:pPr>
              <w:jc w:val="center"/>
              <w:rPr>
                <w:rFonts w:ascii="Exo 2" w:hAnsi="Exo 2"/>
              </w:rPr>
            </w:pPr>
            <w:r w:rsidRPr="00D90898">
              <w:rPr>
                <w:rFonts w:ascii="Exo 2" w:hAnsi="Exo 2"/>
              </w:rPr>
              <w:t>mL</w:t>
            </w:r>
          </w:p>
        </w:tc>
        <w:tc>
          <w:tcPr>
            <w:tcW w:w="1734" w:type="dxa"/>
            <w:shd w:val="clear" w:color="auto" w:fill="auto"/>
            <w:vAlign w:val="center"/>
          </w:tcPr>
          <w:p w14:paraId="0F3DC3D6" w14:textId="77777777" w:rsidR="00A12CE5" w:rsidRPr="00D90898" w:rsidRDefault="00A12CE5" w:rsidP="00CC4107">
            <w:pPr>
              <w:jc w:val="center"/>
              <w:rPr>
                <w:rFonts w:ascii="Exo 2" w:hAnsi="Exo 2"/>
              </w:rPr>
            </w:pPr>
            <w:r w:rsidRPr="00D90898">
              <w:rPr>
                <w:rFonts w:ascii="Exo 2" w:hAnsi="Exo 2"/>
              </w:rPr>
              <w:t>1,800,000</w:t>
            </w:r>
          </w:p>
        </w:tc>
        <w:tc>
          <w:tcPr>
            <w:tcW w:w="1219" w:type="dxa"/>
            <w:shd w:val="clear" w:color="auto" w:fill="auto"/>
            <w:vAlign w:val="center"/>
          </w:tcPr>
          <w:p w14:paraId="4F8EB1A6"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3041FD08"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6E94D992" w14:textId="77777777" w:rsidR="00A12CE5" w:rsidRPr="00D90898" w:rsidRDefault="00A12CE5" w:rsidP="00CC4107">
            <w:pPr>
              <w:jc w:val="center"/>
              <w:rPr>
                <w:rFonts w:ascii="Exo 2" w:hAnsi="Exo 2"/>
              </w:rPr>
            </w:pPr>
            <w:r w:rsidRPr="00D90898">
              <w:rPr>
                <w:rFonts w:ascii="Exo 2" w:hAnsi="Exo 2"/>
              </w:rPr>
              <w:t>60ml preferred</w:t>
            </w:r>
          </w:p>
        </w:tc>
        <w:tc>
          <w:tcPr>
            <w:tcW w:w="1606" w:type="dxa"/>
            <w:shd w:val="clear" w:color="auto" w:fill="auto"/>
            <w:vAlign w:val="center"/>
          </w:tcPr>
          <w:p w14:paraId="5F6BA2AF"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3F4CFC19"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63FF0DBF" w14:textId="77777777" w:rsidTr="00CC4107">
        <w:trPr>
          <w:trHeight w:val="2542"/>
        </w:trPr>
        <w:tc>
          <w:tcPr>
            <w:tcW w:w="538" w:type="dxa"/>
            <w:shd w:val="clear" w:color="auto" w:fill="auto"/>
            <w:vAlign w:val="center"/>
          </w:tcPr>
          <w:p w14:paraId="768149AB" w14:textId="77777777" w:rsidR="00A12CE5" w:rsidRPr="00D90898" w:rsidRDefault="00A12CE5" w:rsidP="00CC4107">
            <w:pPr>
              <w:jc w:val="center"/>
              <w:rPr>
                <w:rFonts w:ascii="Exo 2" w:hAnsi="Exo 2"/>
              </w:rPr>
            </w:pPr>
            <w:r w:rsidRPr="00D90898">
              <w:rPr>
                <w:rFonts w:ascii="Exo 2" w:hAnsi="Exo 2"/>
              </w:rPr>
              <w:t>17</w:t>
            </w:r>
          </w:p>
        </w:tc>
        <w:tc>
          <w:tcPr>
            <w:tcW w:w="3325" w:type="dxa"/>
            <w:shd w:val="clear" w:color="auto" w:fill="auto"/>
            <w:vAlign w:val="center"/>
          </w:tcPr>
          <w:p w14:paraId="58F41669" w14:textId="77777777" w:rsidR="00A12CE5" w:rsidRPr="00D90898" w:rsidRDefault="00A12CE5" w:rsidP="00CC4107">
            <w:pPr>
              <w:jc w:val="center"/>
              <w:rPr>
                <w:rFonts w:ascii="Exo 2" w:hAnsi="Exo 2"/>
              </w:rPr>
            </w:pPr>
            <w:r w:rsidRPr="00D90898">
              <w:rPr>
                <w:rFonts w:ascii="Exo 2" w:hAnsi="Exo 2"/>
              </w:rPr>
              <w:t>Sodium Chloride 0.9% Irrigation Bag X 3l</w:t>
            </w:r>
          </w:p>
        </w:tc>
        <w:tc>
          <w:tcPr>
            <w:tcW w:w="1283" w:type="dxa"/>
            <w:shd w:val="clear" w:color="auto" w:fill="auto"/>
            <w:vAlign w:val="center"/>
          </w:tcPr>
          <w:p w14:paraId="270CAC90" w14:textId="77777777" w:rsidR="00A12CE5" w:rsidRPr="00D90898" w:rsidRDefault="00A12CE5" w:rsidP="00CC4107">
            <w:pPr>
              <w:jc w:val="center"/>
              <w:rPr>
                <w:rFonts w:ascii="Exo 2" w:hAnsi="Exo 2"/>
              </w:rPr>
            </w:pPr>
            <w:r w:rsidRPr="00D90898">
              <w:rPr>
                <w:rFonts w:ascii="Exo 2" w:hAnsi="Exo 2"/>
              </w:rPr>
              <w:t>Bag-3L</w:t>
            </w:r>
          </w:p>
        </w:tc>
        <w:tc>
          <w:tcPr>
            <w:tcW w:w="1734" w:type="dxa"/>
            <w:shd w:val="clear" w:color="auto" w:fill="auto"/>
            <w:vAlign w:val="center"/>
          </w:tcPr>
          <w:p w14:paraId="2C44D1CD" w14:textId="77777777" w:rsidR="00A12CE5" w:rsidRPr="00D90898" w:rsidRDefault="00A12CE5" w:rsidP="00CC4107">
            <w:pPr>
              <w:jc w:val="center"/>
              <w:rPr>
                <w:rFonts w:ascii="Exo 2" w:hAnsi="Exo 2"/>
              </w:rPr>
            </w:pPr>
            <w:r w:rsidRPr="00D90898">
              <w:rPr>
                <w:rFonts w:ascii="Exo 2" w:hAnsi="Exo 2"/>
              </w:rPr>
              <w:t>2,400</w:t>
            </w:r>
          </w:p>
        </w:tc>
        <w:tc>
          <w:tcPr>
            <w:tcW w:w="1219" w:type="dxa"/>
            <w:shd w:val="clear" w:color="auto" w:fill="auto"/>
            <w:vAlign w:val="center"/>
          </w:tcPr>
          <w:p w14:paraId="673175DE"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6F83C207" w14:textId="77777777" w:rsidR="00A12CE5" w:rsidRPr="00D90898" w:rsidRDefault="00A12CE5" w:rsidP="00CC4107">
            <w:pPr>
              <w:jc w:val="center"/>
              <w:rPr>
                <w:rFonts w:ascii="Exo 2" w:hAnsi="Exo 2"/>
              </w:rPr>
            </w:pPr>
            <w:r w:rsidRPr="00D90898">
              <w:rPr>
                <w:rFonts w:ascii="Exo 2" w:hAnsi="Exo 2"/>
              </w:rPr>
              <w:t>-</w:t>
            </w:r>
          </w:p>
        </w:tc>
        <w:tc>
          <w:tcPr>
            <w:tcW w:w="1201" w:type="dxa"/>
            <w:shd w:val="clear" w:color="auto" w:fill="auto"/>
            <w:vAlign w:val="center"/>
          </w:tcPr>
          <w:p w14:paraId="2CB77477" w14:textId="77777777" w:rsidR="00A12CE5" w:rsidRPr="00D90898" w:rsidRDefault="00A12CE5" w:rsidP="00CC4107">
            <w:pPr>
              <w:jc w:val="center"/>
              <w:rPr>
                <w:rFonts w:ascii="Exo 2" w:hAnsi="Exo 2"/>
              </w:rPr>
            </w:pPr>
            <w:r w:rsidRPr="00D90898">
              <w:rPr>
                <w:rFonts w:ascii="Exo 2" w:hAnsi="Exo 2"/>
              </w:rPr>
              <w:t>3L per bag</w:t>
            </w:r>
          </w:p>
        </w:tc>
        <w:tc>
          <w:tcPr>
            <w:tcW w:w="1606" w:type="dxa"/>
            <w:shd w:val="clear" w:color="auto" w:fill="auto"/>
            <w:vAlign w:val="center"/>
          </w:tcPr>
          <w:p w14:paraId="14FBBEB1"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18CF4E64"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659E612E" w14:textId="77777777" w:rsidTr="00CC4107">
        <w:trPr>
          <w:trHeight w:val="2389"/>
        </w:trPr>
        <w:tc>
          <w:tcPr>
            <w:tcW w:w="538" w:type="dxa"/>
            <w:shd w:val="clear" w:color="auto" w:fill="auto"/>
            <w:vAlign w:val="center"/>
          </w:tcPr>
          <w:p w14:paraId="4ABF33CD" w14:textId="77777777" w:rsidR="00A12CE5" w:rsidRPr="00D90898" w:rsidRDefault="00A12CE5" w:rsidP="00CC4107">
            <w:pPr>
              <w:jc w:val="center"/>
              <w:rPr>
                <w:rFonts w:ascii="Exo 2" w:hAnsi="Exo 2"/>
              </w:rPr>
            </w:pPr>
            <w:r w:rsidRPr="00D90898">
              <w:rPr>
                <w:rFonts w:ascii="Exo 2" w:hAnsi="Exo 2"/>
              </w:rPr>
              <w:t>18</w:t>
            </w:r>
          </w:p>
        </w:tc>
        <w:tc>
          <w:tcPr>
            <w:tcW w:w="3325" w:type="dxa"/>
            <w:shd w:val="clear" w:color="auto" w:fill="auto"/>
            <w:vAlign w:val="center"/>
          </w:tcPr>
          <w:p w14:paraId="24330A07" w14:textId="77777777" w:rsidR="00A12CE5" w:rsidRPr="00D90898" w:rsidRDefault="00A12CE5" w:rsidP="00CC4107">
            <w:pPr>
              <w:jc w:val="center"/>
              <w:rPr>
                <w:rFonts w:ascii="Exo 2" w:hAnsi="Exo 2"/>
              </w:rPr>
            </w:pPr>
            <w:r w:rsidRPr="00D90898">
              <w:rPr>
                <w:rFonts w:ascii="Exo 2" w:hAnsi="Exo 2"/>
              </w:rPr>
              <w:t xml:space="preserve">Sterile Lubricating Gel - Water Soluble </w:t>
            </w:r>
            <w:proofErr w:type="gramStart"/>
            <w:r w:rsidRPr="00D90898">
              <w:rPr>
                <w:rFonts w:ascii="Exo 2" w:hAnsi="Exo 2"/>
              </w:rPr>
              <w:t>As</w:t>
            </w:r>
            <w:proofErr w:type="gramEnd"/>
            <w:r w:rsidRPr="00D90898">
              <w:rPr>
                <w:rFonts w:ascii="Exo 2" w:hAnsi="Exo 2"/>
              </w:rPr>
              <w:t xml:space="preserve"> Ky Jelly Or Its Equivalent</w:t>
            </w:r>
          </w:p>
        </w:tc>
        <w:tc>
          <w:tcPr>
            <w:tcW w:w="1283" w:type="dxa"/>
            <w:shd w:val="clear" w:color="auto" w:fill="auto"/>
            <w:vAlign w:val="center"/>
          </w:tcPr>
          <w:p w14:paraId="55147E1E" w14:textId="77777777" w:rsidR="00A12CE5" w:rsidRPr="00D90898" w:rsidRDefault="00A12CE5" w:rsidP="00CC4107">
            <w:pPr>
              <w:jc w:val="center"/>
              <w:rPr>
                <w:rFonts w:ascii="Exo 2" w:hAnsi="Exo 2"/>
              </w:rPr>
            </w:pPr>
            <w:r w:rsidRPr="00D90898">
              <w:rPr>
                <w:rFonts w:ascii="Exo 2" w:hAnsi="Exo 2"/>
              </w:rPr>
              <w:t>Tube</w:t>
            </w:r>
          </w:p>
        </w:tc>
        <w:tc>
          <w:tcPr>
            <w:tcW w:w="1734" w:type="dxa"/>
            <w:shd w:val="clear" w:color="auto" w:fill="auto"/>
            <w:vAlign w:val="center"/>
          </w:tcPr>
          <w:p w14:paraId="0E371AFF" w14:textId="77777777" w:rsidR="00A12CE5" w:rsidRPr="00D90898" w:rsidRDefault="00A12CE5" w:rsidP="00CC4107">
            <w:pPr>
              <w:jc w:val="center"/>
              <w:rPr>
                <w:rFonts w:ascii="Exo 2" w:hAnsi="Exo 2"/>
              </w:rPr>
            </w:pPr>
            <w:r w:rsidRPr="00D90898">
              <w:rPr>
                <w:rFonts w:ascii="Exo 2" w:hAnsi="Exo 2"/>
              </w:rPr>
              <w:t>5,500</w:t>
            </w:r>
          </w:p>
        </w:tc>
        <w:tc>
          <w:tcPr>
            <w:tcW w:w="1219" w:type="dxa"/>
            <w:shd w:val="clear" w:color="auto" w:fill="auto"/>
            <w:vAlign w:val="center"/>
          </w:tcPr>
          <w:p w14:paraId="731350CC"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470F89BC" w14:textId="77777777" w:rsidR="00A12CE5" w:rsidRPr="00D90898" w:rsidRDefault="00A12CE5" w:rsidP="00CC4107">
            <w:pPr>
              <w:jc w:val="center"/>
              <w:rPr>
                <w:rFonts w:ascii="Exo 2" w:hAnsi="Exo 2"/>
              </w:rPr>
            </w:pPr>
            <w:r w:rsidRPr="00D90898">
              <w:rPr>
                <w:rFonts w:ascii="Exo 2" w:hAnsi="Exo 2"/>
              </w:rPr>
              <w:t>Tube in individual box, with tamper-proof packaging (primary and/or secondary) is preferred</w:t>
            </w:r>
          </w:p>
        </w:tc>
        <w:tc>
          <w:tcPr>
            <w:tcW w:w="1201" w:type="dxa"/>
            <w:shd w:val="clear" w:color="auto" w:fill="auto"/>
            <w:vAlign w:val="center"/>
          </w:tcPr>
          <w:p w14:paraId="3A23D33B" w14:textId="77777777" w:rsidR="00A12CE5" w:rsidRPr="00D90898" w:rsidRDefault="00A12CE5" w:rsidP="00CC4107">
            <w:pPr>
              <w:jc w:val="center"/>
              <w:rPr>
                <w:rFonts w:ascii="Exo 2" w:hAnsi="Exo 2"/>
              </w:rPr>
            </w:pPr>
            <w:r w:rsidRPr="00D90898">
              <w:rPr>
                <w:rFonts w:ascii="Exo 2" w:hAnsi="Exo 2"/>
              </w:rPr>
              <w:t>100</w:t>
            </w:r>
            <w:proofErr w:type="gramStart"/>
            <w:r w:rsidRPr="00D90898">
              <w:rPr>
                <w:rFonts w:ascii="Exo 2" w:hAnsi="Exo 2"/>
              </w:rPr>
              <w:t>gm  -</w:t>
            </w:r>
            <w:proofErr w:type="gramEnd"/>
            <w:r w:rsidRPr="00D90898">
              <w:rPr>
                <w:rFonts w:ascii="Exo 2" w:hAnsi="Exo 2"/>
              </w:rPr>
              <w:t xml:space="preserve"> 120gm tube preferred</w:t>
            </w:r>
          </w:p>
        </w:tc>
        <w:tc>
          <w:tcPr>
            <w:tcW w:w="1606" w:type="dxa"/>
            <w:shd w:val="clear" w:color="auto" w:fill="auto"/>
            <w:vAlign w:val="center"/>
          </w:tcPr>
          <w:p w14:paraId="0B6B416C"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2CB98E8C"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364CBDE1" w14:textId="77777777" w:rsidTr="00CC4107">
        <w:trPr>
          <w:trHeight w:val="2389"/>
        </w:trPr>
        <w:tc>
          <w:tcPr>
            <w:tcW w:w="538" w:type="dxa"/>
            <w:shd w:val="clear" w:color="auto" w:fill="auto"/>
            <w:vAlign w:val="center"/>
          </w:tcPr>
          <w:p w14:paraId="08031721" w14:textId="77777777" w:rsidR="00A12CE5" w:rsidRPr="00D90898" w:rsidRDefault="00A12CE5" w:rsidP="00CC4107">
            <w:pPr>
              <w:jc w:val="center"/>
              <w:rPr>
                <w:rFonts w:ascii="Exo 2" w:hAnsi="Exo 2"/>
              </w:rPr>
            </w:pPr>
            <w:r w:rsidRPr="00D90898">
              <w:rPr>
                <w:rFonts w:ascii="Exo 2" w:hAnsi="Exo 2"/>
              </w:rPr>
              <w:t>19</w:t>
            </w:r>
          </w:p>
        </w:tc>
        <w:tc>
          <w:tcPr>
            <w:tcW w:w="3325" w:type="dxa"/>
            <w:shd w:val="clear" w:color="auto" w:fill="auto"/>
            <w:vAlign w:val="center"/>
          </w:tcPr>
          <w:p w14:paraId="799AF24D" w14:textId="77777777" w:rsidR="00A12CE5" w:rsidRPr="00D90898" w:rsidRDefault="00A12CE5" w:rsidP="00CC4107">
            <w:pPr>
              <w:jc w:val="center"/>
              <w:rPr>
                <w:rFonts w:ascii="Exo 2" w:hAnsi="Exo 2"/>
              </w:rPr>
            </w:pPr>
            <w:r w:rsidRPr="00D90898">
              <w:rPr>
                <w:rFonts w:ascii="Exo 2" w:hAnsi="Exo 2"/>
              </w:rPr>
              <w:t>Per 5ml Oral Liquid Preparation Containing Triprolidine Hydrochloride 1.25mg, Pseudoephedrine Hydrochloride 30mg As Actifed® Or Its Equivalent</w:t>
            </w:r>
          </w:p>
        </w:tc>
        <w:tc>
          <w:tcPr>
            <w:tcW w:w="1283" w:type="dxa"/>
            <w:shd w:val="clear" w:color="auto" w:fill="auto"/>
            <w:vAlign w:val="center"/>
          </w:tcPr>
          <w:p w14:paraId="484E5F58" w14:textId="77777777" w:rsidR="00A12CE5" w:rsidRPr="00D90898" w:rsidRDefault="00A12CE5" w:rsidP="00CC4107">
            <w:pPr>
              <w:jc w:val="center"/>
              <w:rPr>
                <w:rFonts w:ascii="Exo 2" w:hAnsi="Exo 2"/>
              </w:rPr>
            </w:pPr>
            <w:r w:rsidRPr="00D90898">
              <w:rPr>
                <w:rFonts w:ascii="Exo 2" w:hAnsi="Exo 2"/>
              </w:rPr>
              <w:t>mL</w:t>
            </w:r>
          </w:p>
        </w:tc>
        <w:tc>
          <w:tcPr>
            <w:tcW w:w="1734" w:type="dxa"/>
            <w:shd w:val="clear" w:color="auto" w:fill="auto"/>
            <w:vAlign w:val="center"/>
          </w:tcPr>
          <w:p w14:paraId="01AC980D" w14:textId="77777777" w:rsidR="00A12CE5" w:rsidRPr="00D90898" w:rsidRDefault="00A12CE5" w:rsidP="00CC4107">
            <w:pPr>
              <w:jc w:val="center"/>
              <w:rPr>
                <w:rFonts w:ascii="Exo 2" w:hAnsi="Exo 2"/>
              </w:rPr>
            </w:pPr>
            <w:r w:rsidRPr="00D90898">
              <w:rPr>
                <w:rFonts w:ascii="Exo 2" w:hAnsi="Exo 2"/>
              </w:rPr>
              <w:t>1,800,000</w:t>
            </w:r>
          </w:p>
        </w:tc>
        <w:tc>
          <w:tcPr>
            <w:tcW w:w="1219" w:type="dxa"/>
            <w:shd w:val="clear" w:color="auto" w:fill="auto"/>
            <w:vAlign w:val="center"/>
          </w:tcPr>
          <w:p w14:paraId="5551DF79"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40F6FA01" w14:textId="77777777" w:rsidR="00A12CE5" w:rsidRPr="00D90898" w:rsidRDefault="00A12CE5" w:rsidP="00CC4107">
            <w:pPr>
              <w:jc w:val="center"/>
              <w:rPr>
                <w:rFonts w:ascii="Exo 2" w:hAnsi="Exo 2"/>
              </w:rPr>
            </w:pPr>
            <w:r w:rsidRPr="00D90898">
              <w:rPr>
                <w:rFonts w:ascii="Exo 2" w:hAnsi="Exo 2"/>
              </w:rPr>
              <w:t>-</w:t>
            </w:r>
          </w:p>
        </w:tc>
        <w:tc>
          <w:tcPr>
            <w:tcW w:w="1201" w:type="dxa"/>
            <w:shd w:val="clear" w:color="auto" w:fill="auto"/>
            <w:vAlign w:val="center"/>
          </w:tcPr>
          <w:p w14:paraId="5DE1C90F" w14:textId="77777777" w:rsidR="00A12CE5" w:rsidRPr="00D90898" w:rsidRDefault="00A12CE5" w:rsidP="00CC4107">
            <w:pPr>
              <w:jc w:val="center"/>
              <w:rPr>
                <w:rFonts w:ascii="Exo 2" w:hAnsi="Exo 2"/>
              </w:rPr>
            </w:pPr>
            <w:r w:rsidRPr="00D90898">
              <w:rPr>
                <w:rFonts w:ascii="Exo 2" w:hAnsi="Exo 2"/>
              </w:rPr>
              <w:t>60ml – 4L per bottle preferred</w:t>
            </w:r>
          </w:p>
        </w:tc>
        <w:tc>
          <w:tcPr>
            <w:tcW w:w="1606" w:type="dxa"/>
            <w:shd w:val="clear" w:color="auto" w:fill="auto"/>
            <w:vAlign w:val="center"/>
          </w:tcPr>
          <w:p w14:paraId="39EB3657"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0F90850B"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47B11E0E" w14:textId="77777777" w:rsidTr="00CC4107">
        <w:trPr>
          <w:trHeight w:val="2389"/>
        </w:trPr>
        <w:tc>
          <w:tcPr>
            <w:tcW w:w="538" w:type="dxa"/>
            <w:shd w:val="clear" w:color="auto" w:fill="auto"/>
            <w:vAlign w:val="center"/>
          </w:tcPr>
          <w:p w14:paraId="391D3422" w14:textId="77777777" w:rsidR="00A12CE5" w:rsidRPr="00D90898" w:rsidRDefault="00A12CE5" w:rsidP="00CC4107">
            <w:pPr>
              <w:jc w:val="center"/>
              <w:rPr>
                <w:rFonts w:ascii="Exo 2" w:hAnsi="Exo 2"/>
              </w:rPr>
            </w:pPr>
            <w:r w:rsidRPr="00D90898">
              <w:rPr>
                <w:rFonts w:ascii="Exo 2" w:hAnsi="Exo 2"/>
              </w:rPr>
              <w:t>20</w:t>
            </w:r>
          </w:p>
        </w:tc>
        <w:tc>
          <w:tcPr>
            <w:tcW w:w="3325" w:type="dxa"/>
            <w:shd w:val="clear" w:color="auto" w:fill="auto"/>
            <w:vAlign w:val="center"/>
          </w:tcPr>
          <w:p w14:paraId="3065DC90" w14:textId="77777777" w:rsidR="00A12CE5" w:rsidRPr="00D90898" w:rsidRDefault="00A12CE5" w:rsidP="00CC4107">
            <w:pPr>
              <w:jc w:val="center"/>
              <w:rPr>
                <w:rFonts w:ascii="Exo 2" w:hAnsi="Exo 2"/>
              </w:rPr>
            </w:pPr>
            <w:r w:rsidRPr="00D90898">
              <w:rPr>
                <w:rFonts w:ascii="Exo 2" w:hAnsi="Exo 2"/>
              </w:rPr>
              <w:t>Oxymetazoline 0.01% Nasal Solution Preparation</w:t>
            </w:r>
          </w:p>
        </w:tc>
        <w:tc>
          <w:tcPr>
            <w:tcW w:w="1283" w:type="dxa"/>
            <w:shd w:val="clear" w:color="auto" w:fill="auto"/>
            <w:vAlign w:val="center"/>
          </w:tcPr>
          <w:p w14:paraId="4ECB3C7B"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65DC0F0D" w14:textId="77777777" w:rsidR="00A12CE5" w:rsidRPr="00D90898" w:rsidRDefault="00A12CE5" w:rsidP="00CC4107">
            <w:pPr>
              <w:jc w:val="center"/>
              <w:rPr>
                <w:rFonts w:ascii="Exo 2" w:hAnsi="Exo 2"/>
              </w:rPr>
            </w:pPr>
            <w:r w:rsidRPr="00D90898">
              <w:rPr>
                <w:rFonts w:ascii="Exo 2" w:hAnsi="Exo 2"/>
              </w:rPr>
              <w:t>3,000</w:t>
            </w:r>
          </w:p>
        </w:tc>
        <w:tc>
          <w:tcPr>
            <w:tcW w:w="1219" w:type="dxa"/>
            <w:shd w:val="clear" w:color="auto" w:fill="auto"/>
            <w:vAlign w:val="center"/>
          </w:tcPr>
          <w:p w14:paraId="463A53CB"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46AD6611"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0531736B" w14:textId="77777777" w:rsidR="00A12CE5" w:rsidRPr="00D90898" w:rsidRDefault="00A12CE5" w:rsidP="00CC4107">
            <w:pPr>
              <w:jc w:val="center"/>
              <w:rPr>
                <w:rFonts w:ascii="Exo 2" w:hAnsi="Exo 2"/>
              </w:rPr>
            </w:pPr>
            <w:r w:rsidRPr="00D90898">
              <w:rPr>
                <w:rFonts w:ascii="Exo 2" w:hAnsi="Exo 2"/>
              </w:rPr>
              <w:t>5ml per bottle preferred</w:t>
            </w:r>
          </w:p>
        </w:tc>
        <w:tc>
          <w:tcPr>
            <w:tcW w:w="1606" w:type="dxa"/>
            <w:shd w:val="clear" w:color="auto" w:fill="auto"/>
            <w:vAlign w:val="center"/>
          </w:tcPr>
          <w:p w14:paraId="55259029"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1D1848E4"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0A9FE41B" w14:textId="77777777" w:rsidTr="00CC4107">
        <w:trPr>
          <w:trHeight w:val="2389"/>
        </w:trPr>
        <w:tc>
          <w:tcPr>
            <w:tcW w:w="538" w:type="dxa"/>
            <w:shd w:val="clear" w:color="auto" w:fill="auto"/>
            <w:vAlign w:val="center"/>
          </w:tcPr>
          <w:p w14:paraId="70DAE702" w14:textId="77777777" w:rsidR="00A12CE5" w:rsidRPr="00D90898" w:rsidRDefault="00A12CE5" w:rsidP="00CC4107">
            <w:pPr>
              <w:jc w:val="center"/>
              <w:rPr>
                <w:rFonts w:ascii="Exo 2" w:hAnsi="Exo 2"/>
              </w:rPr>
            </w:pPr>
            <w:r w:rsidRPr="00D90898">
              <w:rPr>
                <w:rFonts w:ascii="Exo 2" w:hAnsi="Exo 2"/>
              </w:rPr>
              <w:t>21</w:t>
            </w:r>
          </w:p>
          <w:p w14:paraId="18DD3575" w14:textId="77777777" w:rsidR="00A12CE5" w:rsidRPr="00D90898" w:rsidRDefault="00A12CE5" w:rsidP="00CC4107">
            <w:pPr>
              <w:jc w:val="center"/>
              <w:rPr>
                <w:rFonts w:ascii="Exo 2" w:hAnsi="Exo 2"/>
              </w:rPr>
            </w:pPr>
          </w:p>
        </w:tc>
        <w:tc>
          <w:tcPr>
            <w:tcW w:w="3325" w:type="dxa"/>
            <w:shd w:val="clear" w:color="auto" w:fill="auto"/>
            <w:vAlign w:val="center"/>
          </w:tcPr>
          <w:p w14:paraId="79589B8C" w14:textId="77777777" w:rsidR="00A12CE5" w:rsidRPr="00D90898" w:rsidRDefault="00A12CE5" w:rsidP="00CC4107">
            <w:pPr>
              <w:jc w:val="center"/>
              <w:rPr>
                <w:rFonts w:ascii="Exo 2" w:hAnsi="Exo 2"/>
              </w:rPr>
            </w:pPr>
            <w:r w:rsidRPr="00D90898">
              <w:rPr>
                <w:rFonts w:ascii="Exo 2" w:hAnsi="Exo 2"/>
              </w:rPr>
              <w:t>Ciclosporin 100mg/ml Oral Liquid Preparation</w:t>
            </w:r>
          </w:p>
        </w:tc>
        <w:tc>
          <w:tcPr>
            <w:tcW w:w="1283" w:type="dxa"/>
            <w:shd w:val="clear" w:color="auto" w:fill="auto"/>
            <w:vAlign w:val="center"/>
          </w:tcPr>
          <w:p w14:paraId="57544617" w14:textId="77777777" w:rsidR="00A12CE5" w:rsidRPr="00D90898" w:rsidRDefault="00A12CE5" w:rsidP="00CC4107">
            <w:pPr>
              <w:jc w:val="center"/>
              <w:rPr>
                <w:rFonts w:ascii="Exo 2" w:hAnsi="Exo 2"/>
              </w:rPr>
            </w:pPr>
            <w:r w:rsidRPr="00D90898">
              <w:rPr>
                <w:rFonts w:ascii="Exo 2" w:hAnsi="Exo 2"/>
              </w:rPr>
              <w:t>mL</w:t>
            </w:r>
          </w:p>
        </w:tc>
        <w:tc>
          <w:tcPr>
            <w:tcW w:w="1734" w:type="dxa"/>
            <w:shd w:val="clear" w:color="auto" w:fill="auto"/>
            <w:vAlign w:val="center"/>
          </w:tcPr>
          <w:p w14:paraId="5711C07D" w14:textId="77777777" w:rsidR="00A12CE5" w:rsidRPr="00D90898" w:rsidRDefault="00A12CE5" w:rsidP="00CC4107">
            <w:pPr>
              <w:jc w:val="center"/>
              <w:rPr>
                <w:rFonts w:ascii="Exo 2" w:hAnsi="Exo 2"/>
              </w:rPr>
            </w:pPr>
            <w:r w:rsidRPr="00D90898">
              <w:rPr>
                <w:rFonts w:ascii="Exo 2" w:hAnsi="Exo 2"/>
              </w:rPr>
              <w:t>3,000</w:t>
            </w:r>
          </w:p>
        </w:tc>
        <w:tc>
          <w:tcPr>
            <w:tcW w:w="1219" w:type="dxa"/>
            <w:shd w:val="clear" w:color="auto" w:fill="auto"/>
            <w:vAlign w:val="center"/>
          </w:tcPr>
          <w:p w14:paraId="5F1256F9"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5D9F66F2"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473D3F9C" w14:textId="77777777" w:rsidR="00A12CE5" w:rsidRPr="00D90898" w:rsidRDefault="00A12CE5" w:rsidP="00CC4107">
            <w:pPr>
              <w:jc w:val="center"/>
              <w:rPr>
                <w:rFonts w:ascii="Exo 2" w:hAnsi="Exo 2"/>
              </w:rPr>
            </w:pPr>
            <w:r w:rsidRPr="00D90898">
              <w:rPr>
                <w:rFonts w:ascii="Exo 2" w:hAnsi="Exo 2"/>
              </w:rPr>
              <w:t>50ml per bottle preferred</w:t>
            </w:r>
          </w:p>
        </w:tc>
        <w:tc>
          <w:tcPr>
            <w:tcW w:w="1606" w:type="dxa"/>
            <w:shd w:val="clear" w:color="auto" w:fill="auto"/>
            <w:vAlign w:val="center"/>
          </w:tcPr>
          <w:p w14:paraId="13BE1A84"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7F0C016E"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647F8A96" w14:textId="77777777" w:rsidTr="00CC4107">
        <w:trPr>
          <w:trHeight w:val="2389"/>
        </w:trPr>
        <w:tc>
          <w:tcPr>
            <w:tcW w:w="538" w:type="dxa"/>
            <w:shd w:val="clear" w:color="auto" w:fill="auto"/>
            <w:vAlign w:val="center"/>
          </w:tcPr>
          <w:p w14:paraId="32FE9F20" w14:textId="77777777" w:rsidR="00A12CE5" w:rsidRPr="00D90898" w:rsidRDefault="00A12CE5" w:rsidP="00CC4107">
            <w:pPr>
              <w:jc w:val="center"/>
              <w:rPr>
                <w:rFonts w:ascii="Exo 2" w:hAnsi="Exo 2"/>
              </w:rPr>
            </w:pPr>
            <w:r w:rsidRPr="00D90898">
              <w:rPr>
                <w:rFonts w:ascii="Exo 2" w:hAnsi="Exo 2"/>
              </w:rPr>
              <w:t>22</w:t>
            </w:r>
          </w:p>
        </w:tc>
        <w:tc>
          <w:tcPr>
            <w:tcW w:w="3325" w:type="dxa"/>
            <w:shd w:val="clear" w:color="auto" w:fill="auto"/>
            <w:vAlign w:val="center"/>
          </w:tcPr>
          <w:p w14:paraId="6D2B54C1" w14:textId="77777777" w:rsidR="00A12CE5" w:rsidRPr="00D90898" w:rsidRDefault="00A12CE5" w:rsidP="00CC4107">
            <w:pPr>
              <w:jc w:val="center"/>
              <w:rPr>
                <w:rFonts w:ascii="Exo 2" w:hAnsi="Exo 2"/>
              </w:rPr>
            </w:pPr>
            <w:r w:rsidRPr="00D90898">
              <w:rPr>
                <w:rFonts w:ascii="Exo 2" w:hAnsi="Exo 2"/>
              </w:rPr>
              <w:t>Hydrocortisone Cream 1%</w:t>
            </w:r>
          </w:p>
        </w:tc>
        <w:tc>
          <w:tcPr>
            <w:tcW w:w="1283" w:type="dxa"/>
            <w:shd w:val="clear" w:color="auto" w:fill="auto"/>
            <w:vAlign w:val="center"/>
          </w:tcPr>
          <w:p w14:paraId="325F70EB" w14:textId="77777777" w:rsidR="00A12CE5" w:rsidRPr="00D90898" w:rsidRDefault="00A12CE5" w:rsidP="00CC4107">
            <w:pPr>
              <w:jc w:val="center"/>
              <w:rPr>
                <w:rFonts w:ascii="Exo 2" w:hAnsi="Exo 2"/>
              </w:rPr>
            </w:pPr>
            <w:r w:rsidRPr="00D90898">
              <w:rPr>
                <w:rFonts w:ascii="Exo 2" w:hAnsi="Exo 2"/>
              </w:rPr>
              <w:t>Gram</w:t>
            </w:r>
          </w:p>
        </w:tc>
        <w:tc>
          <w:tcPr>
            <w:tcW w:w="1734" w:type="dxa"/>
            <w:shd w:val="clear" w:color="auto" w:fill="auto"/>
            <w:vAlign w:val="center"/>
          </w:tcPr>
          <w:p w14:paraId="127BA424" w14:textId="77777777" w:rsidR="00A12CE5" w:rsidRPr="00D90898" w:rsidRDefault="00A12CE5" w:rsidP="00CC4107">
            <w:pPr>
              <w:jc w:val="center"/>
              <w:rPr>
                <w:rFonts w:ascii="Exo 2" w:hAnsi="Exo 2"/>
              </w:rPr>
            </w:pPr>
            <w:r w:rsidRPr="00D90898">
              <w:rPr>
                <w:rFonts w:ascii="Exo 2" w:hAnsi="Exo 2"/>
              </w:rPr>
              <w:t>1,000,000</w:t>
            </w:r>
          </w:p>
        </w:tc>
        <w:tc>
          <w:tcPr>
            <w:tcW w:w="1219" w:type="dxa"/>
            <w:shd w:val="clear" w:color="auto" w:fill="auto"/>
            <w:vAlign w:val="center"/>
          </w:tcPr>
          <w:p w14:paraId="2C54B878"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4935A0B2" w14:textId="77777777" w:rsidR="00A12CE5" w:rsidRPr="00D90898" w:rsidRDefault="00A12CE5" w:rsidP="00CC4107">
            <w:pPr>
              <w:jc w:val="center"/>
              <w:rPr>
                <w:rFonts w:ascii="Exo 2" w:hAnsi="Exo 2"/>
              </w:rPr>
            </w:pPr>
            <w:r w:rsidRPr="00D90898">
              <w:rPr>
                <w:rFonts w:ascii="Exo 2" w:hAnsi="Exo 2"/>
              </w:rPr>
              <w:t>-</w:t>
            </w:r>
          </w:p>
        </w:tc>
        <w:tc>
          <w:tcPr>
            <w:tcW w:w="1201" w:type="dxa"/>
            <w:shd w:val="clear" w:color="auto" w:fill="auto"/>
            <w:vAlign w:val="center"/>
          </w:tcPr>
          <w:p w14:paraId="2962A2FC" w14:textId="77777777" w:rsidR="00A12CE5" w:rsidRPr="00D90898" w:rsidRDefault="00A12CE5" w:rsidP="00CC4107">
            <w:pPr>
              <w:jc w:val="center"/>
              <w:rPr>
                <w:rFonts w:ascii="Exo 2" w:hAnsi="Exo 2"/>
              </w:rPr>
            </w:pPr>
            <w:r w:rsidRPr="00D90898">
              <w:rPr>
                <w:rFonts w:ascii="Exo 2" w:hAnsi="Exo 2"/>
              </w:rPr>
              <w:t>500gm per jar preferred</w:t>
            </w:r>
          </w:p>
        </w:tc>
        <w:tc>
          <w:tcPr>
            <w:tcW w:w="1606" w:type="dxa"/>
            <w:shd w:val="clear" w:color="auto" w:fill="auto"/>
            <w:vAlign w:val="center"/>
          </w:tcPr>
          <w:p w14:paraId="48135A9D"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2988144D"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5C8FF6C1" w14:textId="77777777" w:rsidTr="00CC4107">
        <w:trPr>
          <w:trHeight w:val="2389"/>
        </w:trPr>
        <w:tc>
          <w:tcPr>
            <w:tcW w:w="538" w:type="dxa"/>
            <w:shd w:val="clear" w:color="auto" w:fill="auto"/>
            <w:vAlign w:val="center"/>
          </w:tcPr>
          <w:p w14:paraId="0BF49AAD" w14:textId="77777777" w:rsidR="00A12CE5" w:rsidRPr="00D90898" w:rsidRDefault="00A12CE5" w:rsidP="00CC4107">
            <w:pPr>
              <w:jc w:val="center"/>
              <w:rPr>
                <w:rFonts w:ascii="Exo 2" w:hAnsi="Exo 2"/>
              </w:rPr>
            </w:pPr>
            <w:r w:rsidRPr="00D90898">
              <w:rPr>
                <w:rFonts w:ascii="Exo 2" w:hAnsi="Exo 2"/>
              </w:rPr>
              <w:t>23</w:t>
            </w:r>
          </w:p>
        </w:tc>
        <w:tc>
          <w:tcPr>
            <w:tcW w:w="3325" w:type="dxa"/>
            <w:shd w:val="clear" w:color="auto" w:fill="auto"/>
            <w:vAlign w:val="center"/>
          </w:tcPr>
          <w:p w14:paraId="41DE8DD4" w14:textId="77777777" w:rsidR="00A12CE5" w:rsidRPr="00D90898" w:rsidRDefault="00A12CE5" w:rsidP="00CC4107">
            <w:pPr>
              <w:jc w:val="center"/>
              <w:rPr>
                <w:rFonts w:ascii="Exo 2" w:hAnsi="Exo 2"/>
              </w:rPr>
            </w:pPr>
            <w:r w:rsidRPr="00D90898">
              <w:rPr>
                <w:rFonts w:ascii="Exo 2" w:hAnsi="Exo 2"/>
              </w:rPr>
              <w:t>Oxymetazoline Hydrochloride 0.05% Nasal Spray/Drop</w:t>
            </w:r>
          </w:p>
        </w:tc>
        <w:tc>
          <w:tcPr>
            <w:tcW w:w="1283" w:type="dxa"/>
            <w:shd w:val="clear" w:color="auto" w:fill="auto"/>
            <w:vAlign w:val="center"/>
          </w:tcPr>
          <w:p w14:paraId="11F3D396" w14:textId="77777777" w:rsidR="00A12CE5" w:rsidRPr="00D90898" w:rsidRDefault="00A12CE5" w:rsidP="00CC4107">
            <w:pPr>
              <w:jc w:val="center"/>
              <w:rPr>
                <w:rFonts w:ascii="Exo 2" w:hAnsi="Exo 2"/>
              </w:rPr>
            </w:pPr>
            <w:r w:rsidRPr="00D90898">
              <w:rPr>
                <w:rFonts w:ascii="Exo 2" w:hAnsi="Exo 2"/>
              </w:rPr>
              <w:t>Bottle</w:t>
            </w:r>
          </w:p>
        </w:tc>
        <w:tc>
          <w:tcPr>
            <w:tcW w:w="1734" w:type="dxa"/>
            <w:shd w:val="clear" w:color="auto" w:fill="auto"/>
            <w:vAlign w:val="center"/>
          </w:tcPr>
          <w:p w14:paraId="5208E59A" w14:textId="77777777" w:rsidR="00A12CE5" w:rsidRPr="00D90898" w:rsidRDefault="00A12CE5" w:rsidP="00CC4107">
            <w:pPr>
              <w:jc w:val="center"/>
              <w:rPr>
                <w:rFonts w:ascii="Exo 2" w:hAnsi="Exo 2"/>
              </w:rPr>
            </w:pPr>
            <w:r w:rsidRPr="00D90898">
              <w:rPr>
                <w:rFonts w:ascii="Exo 2" w:hAnsi="Exo 2"/>
              </w:rPr>
              <w:t>10,000</w:t>
            </w:r>
          </w:p>
        </w:tc>
        <w:tc>
          <w:tcPr>
            <w:tcW w:w="1219" w:type="dxa"/>
            <w:shd w:val="clear" w:color="auto" w:fill="auto"/>
            <w:vAlign w:val="center"/>
          </w:tcPr>
          <w:p w14:paraId="3A5D230E"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2216AF52"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5B50B175" w14:textId="77777777" w:rsidR="00A12CE5" w:rsidRPr="00D90898" w:rsidRDefault="00A12CE5" w:rsidP="00CC4107">
            <w:pPr>
              <w:jc w:val="center"/>
              <w:rPr>
                <w:rFonts w:ascii="Exo 2" w:hAnsi="Exo 2"/>
              </w:rPr>
            </w:pPr>
            <w:r w:rsidRPr="00D90898">
              <w:rPr>
                <w:rFonts w:ascii="Exo 2" w:hAnsi="Exo 2"/>
              </w:rPr>
              <w:t>15ml per bottle preferred</w:t>
            </w:r>
          </w:p>
        </w:tc>
        <w:tc>
          <w:tcPr>
            <w:tcW w:w="1606" w:type="dxa"/>
            <w:shd w:val="clear" w:color="auto" w:fill="auto"/>
            <w:vAlign w:val="center"/>
          </w:tcPr>
          <w:p w14:paraId="41B4B915"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4D2D43D4"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r w:rsidR="00A12CE5" w:rsidRPr="00D90898" w14:paraId="577E2EBC" w14:textId="77777777" w:rsidTr="00CC4107">
        <w:trPr>
          <w:trHeight w:val="2389"/>
        </w:trPr>
        <w:tc>
          <w:tcPr>
            <w:tcW w:w="538" w:type="dxa"/>
            <w:shd w:val="clear" w:color="auto" w:fill="auto"/>
            <w:vAlign w:val="center"/>
          </w:tcPr>
          <w:p w14:paraId="19FA22AE" w14:textId="77777777" w:rsidR="00A12CE5" w:rsidRPr="00D90898" w:rsidRDefault="00A12CE5" w:rsidP="00CC4107">
            <w:pPr>
              <w:jc w:val="center"/>
              <w:rPr>
                <w:rFonts w:ascii="Exo 2" w:hAnsi="Exo 2"/>
              </w:rPr>
            </w:pPr>
            <w:r w:rsidRPr="00D90898">
              <w:rPr>
                <w:rFonts w:ascii="Exo 2" w:hAnsi="Exo 2"/>
              </w:rPr>
              <w:t>24</w:t>
            </w:r>
          </w:p>
        </w:tc>
        <w:tc>
          <w:tcPr>
            <w:tcW w:w="3325" w:type="dxa"/>
            <w:shd w:val="clear" w:color="auto" w:fill="auto"/>
            <w:vAlign w:val="center"/>
          </w:tcPr>
          <w:p w14:paraId="2C113B83" w14:textId="77777777" w:rsidR="00A12CE5" w:rsidRPr="00D90898" w:rsidRDefault="00A12CE5" w:rsidP="00CC4107">
            <w:pPr>
              <w:jc w:val="center"/>
              <w:rPr>
                <w:rFonts w:ascii="Exo 2" w:hAnsi="Exo 2"/>
              </w:rPr>
            </w:pPr>
            <w:r w:rsidRPr="00D90898">
              <w:rPr>
                <w:rFonts w:ascii="Exo 2" w:hAnsi="Exo 2"/>
              </w:rPr>
              <w:t>Chlorpheniramine Maleate 2mg/5ml Oral Liquid Preparation (Alcohol-Free)</w:t>
            </w:r>
          </w:p>
        </w:tc>
        <w:tc>
          <w:tcPr>
            <w:tcW w:w="1283" w:type="dxa"/>
            <w:shd w:val="clear" w:color="auto" w:fill="auto"/>
            <w:vAlign w:val="center"/>
          </w:tcPr>
          <w:p w14:paraId="2C24E350" w14:textId="77777777" w:rsidR="00A12CE5" w:rsidRPr="00D90898" w:rsidRDefault="00A12CE5" w:rsidP="00CC4107">
            <w:pPr>
              <w:jc w:val="center"/>
              <w:rPr>
                <w:rFonts w:ascii="Exo 2" w:hAnsi="Exo 2"/>
              </w:rPr>
            </w:pPr>
            <w:r w:rsidRPr="00D90898">
              <w:rPr>
                <w:rFonts w:ascii="Exo 2" w:hAnsi="Exo 2"/>
              </w:rPr>
              <w:t>mL</w:t>
            </w:r>
          </w:p>
        </w:tc>
        <w:tc>
          <w:tcPr>
            <w:tcW w:w="1734" w:type="dxa"/>
            <w:shd w:val="clear" w:color="auto" w:fill="auto"/>
            <w:vAlign w:val="center"/>
          </w:tcPr>
          <w:p w14:paraId="1E313BEC" w14:textId="77777777" w:rsidR="00A12CE5" w:rsidRPr="00D90898" w:rsidRDefault="00A12CE5" w:rsidP="00CC4107">
            <w:pPr>
              <w:jc w:val="center"/>
              <w:rPr>
                <w:rFonts w:ascii="Exo 2" w:hAnsi="Exo 2"/>
              </w:rPr>
            </w:pPr>
            <w:r w:rsidRPr="00D90898">
              <w:rPr>
                <w:rFonts w:ascii="Exo 2" w:hAnsi="Exo 2"/>
              </w:rPr>
              <w:t>3,600,000</w:t>
            </w:r>
          </w:p>
        </w:tc>
        <w:tc>
          <w:tcPr>
            <w:tcW w:w="1219" w:type="dxa"/>
            <w:shd w:val="clear" w:color="auto" w:fill="auto"/>
            <w:vAlign w:val="center"/>
          </w:tcPr>
          <w:p w14:paraId="61D487A0" w14:textId="77777777" w:rsidR="00A12CE5" w:rsidRPr="00D90898" w:rsidRDefault="00A12CE5" w:rsidP="00CC4107">
            <w:pPr>
              <w:jc w:val="center"/>
              <w:rPr>
                <w:rFonts w:ascii="Exo 2" w:hAnsi="Exo 2"/>
              </w:rPr>
            </w:pPr>
            <w:r w:rsidRPr="00D90898">
              <w:rPr>
                <w:rFonts w:ascii="Exo 2" w:hAnsi="Exo 2"/>
              </w:rPr>
              <w:t>20% of Estimated Annual Usage</w:t>
            </w:r>
          </w:p>
        </w:tc>
        <w:tc>
          <w:tcPr>
            <w:tcW w:w="2328" w:type="dxa"/>
            <w:shd w:val="clear" w:color="auto" w:fill="auto"/>
            <w:vAlign w:val="center"/>
          </w:tcPr>
          <w:p w14:paraId="3163FC7D" w14:textId="77777777" w:rsidR="00A12CE5" w:rsidRPr="00D90898" w:rsidRDefault="00A12CE5" w:rsidP="00CC4107">
            <w:pPr>
              <w:jc w:val="center"/>
              <w:rPr>
                <w:rFonts w:ascii="Exo 2" w:hAnsi="Exo 2"/>
              </w:rPr>
            </w:pPr>
            <w:r w:rsidRPr="00D90898">
              <w:rPr>
                <w:rFonts w:ascii="Exo 2" w:hAnsi="Exo 2"/>
              </w:rPr>
              <w:t>Bottle in individual box preferred</w:t>
            </w:r>
          </w:p>
        </w:tc>
        <w:tc>
          <w:tcPr>
            <w:tcW w:w="1201" w:type="dxa"/>
            <w:shd w:val="clear" w:color="auto" w:fill="auto"/>
            <w:vAlign w:val="center"/>
          </w:tcPr>
          <w:p w14:paraId="63DA0872" w14:textId="77777777" w:rsidR="00A12CE5" w:rsidRPr="00D90898" w:rsidRDefault="00A12CE5" w:rsidP="00CC4107">
            <w:pPr>
              <w:jc w:val="center"/>
              <w:rPr>
                <w:rFonts w:ascii="Exo 2" w:hAnsi="Exo 2"/>
              </w:rPr>
            </w:pPr>
            <w:r w:rsidRPr="00D90898">
              <w:rPr>
                <w:rFonts w:ascii="Exo 2" w:hAnsi="Exo 2"/>
              </w:rPr>
              <w:t>60ml per bottle preferred</w:t>
            </w:r>
          </w:p>
        </w:tc>
        <w:tc>
          <w:tcPr>
            <w:tcW w:w="1606" w:type="dxa"/>
            <w:shd w:val="clear" w:color="auto" w:fill="auto"/>
            <w:vAlign w:val="center"/>
          </w:tcPr>
          <w:p w14:paraId="3E82F0BB" w14:textId="77777777" w:rsidR="00A12CE5" w:rsidRPr="00D90898" w:rsidRDefault="00A12CE5" w:rsidP="00CC4107">
            <w:pPr>
              <w:jc w:val="center"/>
              <w:rPr>
                <w:rFonts w:ascii="Exo 2" w:hAnsi="Exo 2"/>
              </w:rPr>
            </w:pPr>
            <w:r w:rsidRPr="00D90898">
              <w:rPr>
                <w:rFonts w:ascii="Exo 2" w:hAnsi="Exo 2"/>
              </w:rPr>
              <w:t>Minimum of 2 years’ shelf life upon receipt. Any period less than 2 years to provide Letter of Undertaking</w:t>
            </w:r>
          </w:p>
        </w:tc>
        <w:tc>
          <w:tcPr>
            <w:tcW w:w="1596" w:type="dxa"/>
            <w:shd w:val="clear" w:color="auto" w:fill="auto"/>
            <w:vAlign w:val="center"/>
          </w:tcPr>
          <w:p w14:paraId="4059FE51" w14:textId="77777777" w:rsidR="00A12CE5" w:rsidRPr="00D90898" w:rsidRDefault="00A12CE5" w:rsidP="00CC4107">
            <w:pPr>
              <w:jc w:val="center"/>
              <w:rPr>
                <w:rFonts w:ascii="Exo 2" w:hAnsi="Exo 2"/>
              </w:rPr>
            </w:pPr>
            <w:r w:rsidRPr="00D90898">
              <w:rPr>
                <w:rFonts w:ascii="Exo 2" w:hAnsi="Exo 2"/>
              </w:rPr>
              <w:t>First order within 2 months upon receipt of purchase order, subsequent order ex-stock</w:t>
            </w:r>
          </w:p>
        </w:tc>
      </w:tr>
    </w:tbl>
    <w:p w14:paraId="71006591" w14:textId="77777777" w:rsidR="00FC2A26" w:rsidRPr="00D90898" w:rsidRDefault="00FC2A26" w:rsidP="00337324">
      <w:pPr>
        <w:rPr>
          <w:rFonts w:ascii="Exo 2" w:hAnsi="Exo 2"/>
          <w:sz w:val="20"/>
          <w:szCs w:val="20"/>
        </w:rPr>
      </w:pPr>
    </w:p>
    <w:p w14:paraId="374552DA" w14:textId="77777777" w:rsidR="00FC2A26" w:rsidRPr="00D90898" w:rsidRDefault="00FC2A26" w:rsidP="00337324">
      <w:pPr>
        <w:rPr>
          <w:rFonts w:ascii="Exo 2" w:hAnsi="Exo 2"/>
          <w:sz w:val="20"/>
          <w:szCs w:val="20"/>
        </w:rPr>
      </w:pPr>
    </w:p>
    <w:sectPr w:rsidR="00FC2A26" w:rsidRPr="00D90898"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B2C25" w14:textId="77777777" w:rsidR="00E76B2C" w:rsidRDefault="00E76B2C">
      <w:pPr>
        <w:spacing w:after="0"/>
      </w:pPr>
      <w:r>
        <w:separator/>
      </w:r>
    </w:p>
  </w:endnote>
  <w:endnote w:type="continuationSeparator" w:id="0">
    <w:p w14:paraId="7A62C931" w14:textId="77777777" w:rsidR="00E76B2C" w:rsidRDefault="00E76B2C">
      <w:pPr>
        <w:spacing w:after="0"/>
      </w:pPr>
      <w:r>
        <w:continuationSeparator/>
      </w:r>
    </w:p>
  </w:endnote>
  <w:endnote w:type="continuationNotice" w:id="1">
    <w:p w14:paraId="7467363E" w14:textId="77777777" w:rsidR="00E76B2C" w:rsidRDefault="00E76B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6C31A7">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6C31A7">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386E4" w14:textId="77777777" w:rsidR="00E76B2C" w:rsidRDefault="00E76B2C">
      <w:pPr>
        <w:spacing w:after="0"/>
      </w:pPr>
      <w:r>
        <w:separator/>
      </w:r>
    </w:p>
  </w:footnote>
  <w:footnote w:type="continuationSeparator" w:id="0">
    <w:p w14:paraId="1A97BB5A" w14:textId="77777777" w:rsidR="00E76B2C" w:rsidRDefault="00E76B2C">
      <w:pPr>
        <w:spacing w:after="0"/>
      </w:pPr>
      <w:r>
        <w:continuationSeparator/>
      </w:r>
    </w:p>
  </w:footnote>
  <w:footnote w:type="continuationNotice" w:id="1">
    <w:p w14:paraId="430CDF77" w14:textId="77777777" w:rsidR="00E76B2C" w:rsidRDefault="00E76B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445B7AC4"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DD6F74">
      <w:rPr>
        <w:rFonts w:ascii="Exo 2" w:hAnsi="Exo 2"/>
        <w:sz w:val="18"/>
        <w:szCs w:val="18"/>
      </w:rPr>
      <w:t xml:space="preserve"> </w:t>
    </w:r>
    <w:r w:rsidR="006C31A7">
      <w:rPr>
        <w:rFonts w:ascii="Exo 2" w:hAnsi="Exo 2"/>
        <w:sz w:val="18"/>
        <w:szCs w:val="18"/>
      </w:rPr>
      <w:t>Batch: BELTS/MSC/PROC/MP/2024/18</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w:t>
    </w:r>
    <w:proofErr w:type="gramStart"/>
    <w:r w:rsidRPr="00DE67F7">
      <w:rPr>
        <w:rFonts w:ascii="Exo 2" w:hAnsi="Exo 2"/>
        <w:sz w:val="18"/>
        <w:szCs w:val="18"/>
      </w:rPr>
      <w:t>And</w:t>
    </w:r>
    <w:proofErr w:type="gramEnd"/>
    <w:r w:rsidRPr="00DE67F7">
      <w:rPr>
        <w:rFonts w:ascii="Exo 2" w:hAnsi="Exo 2"/>
        <w:sz w:val="18"/>
        <w:szCs w:val="18"/>
      </w:rPr>
      <w:t xml:space="preserve"> Delivery Of </w:t>
    </w:r>
    <w:r>
      <w:rPr>
        <w:rFonts w:ascii="Exo 2" w:hAnsi="Exo 2"/>
        <w:sz w:val="18"/>
        <w:szCs w:val="18"/>
      </w:rPr>
      <w:t>Medicinal Products</w:t>
    </w:r>
    <w:r w:rsidRPr="00DE67F7">
      <w:rPr>
        <w:rFonts w:ascii="Exo 2" w:hAnsi="Exo 2"/>
        <w:sz w:val="18"/>
        <w:szCs w:val="18"/>
      </w:rPr>
      <w:t xml:space="preserve"> For Brunei Engineering, Logistics And Training Solutions </w:t>
    </w:r>
    <w:proofErr w:type="spellStart"/>
    <w:r w:rsidRPr="00DE67F7">
      <w:rPr>
        <w:rFonts w:ascii="Exo 2" w:hAnsi="Exo 2"/>
        <w:sz w:val="18"/>
        <w:szCs w:val="18"/>
      </w:rPr>
      <w:t>Sdn</w:t>
    </w:r>
    <w:proofErr w:type="spellEnd"/>
    <w:r w:rsidRPr="00DE67F7">
      <w:rPr>
        <w:rFonts w:ascii="Exo 2" w:hAnsi="Exo 2"/>
        <w:sz w:val="18"/>
        <w:szCs w:val="18"/>
      </w:rPr>
      <w:t xml:space="preserve"> </w:t>
    </w:r>
    <w:proofErr w:type="spellStart"/>
    <w:r w:rsidRPr="00DE67F7">
      <w:rPr>
        <w:rFonts w:ascii="Exo 2" w:hAnsi="Exo 2"/>
        <w:sz w:val="18"/>
        <w:szCs w:val="18"/>
      </w:rPr>
      <w:t>Bhd</w:t>
    </w:r>
    <w:proofErr w:type="spellEnd"/>
    <w:r w:rsidRPr="00DE67F7">
      <w:rPr>
        <w:rFonts w:ascii="Exo 2" w:hAnsi="Exo 2"/>
        <w:sz w:val="18"/>
        <w:szCs w:val="18"/>
      </w:rPr>
      <w:t xml:space="preserve">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1111705689">
    <w:abstractNumId w:val="26"/>
  </w:num>
  <w:num w:numId="2" w16cid:durableId="1605771729">
    <w:abstractNumId w:val="11"/>
  </w:num>
  <w:num w:numId="3" w16cid:durableId="936139041">
    <w:abstractNumId w:val="14"/>
  </w:num>
  <w:num w:numId="4" w16cid:durableId="1996490202">
    <w:abstractNumId w:val="0"/>
  </w:num>
  <w:num w:numId="5" w16cid:durableId="1554151094">
    <w:abstractNumId w:val="12"/>
  </w:num>
  <w:num w:numId="6" w16cid:durableId="629633378">
    <w:abstractNumId w:val="3"/>
  </w:num>
  <w:num w:numId="7" w16cid:durableId="239557637">
    <w:abstractNumId w:val="23"/>
  </w:num>
  <w:num w:numId="8" w16cid:durableId="2107194545">
    <w:abstractNumId w:val="2"/>
  </w:num>
  <w:num w:numId="9" w16cid:durableId="1189368961">
    <w:abstractNumId w:val="44"/>
  </w:num>
  <w:num w:numId="10" w16cid:durableId="1932086186">
    <w:abstractNumId w:val="25"/>
  </w:num>
  <w:num w:numId="11" w16cid:durableId="24865529">
    <w:abstractNumId w:val="39"/>
  </w:num>
  <w:num w:numId="12" w16cid:durableId="395780194">
    <w:abstractNumId w:val="18"/>
  </w:num>
  <w:num w:numId="13" w16cid:durableId="1009530196">
    <w:abstractNumId w:val="40"/>
  </w:num>
  <w:num w:numId="14" w16cid:durableId="1307514824">
    <w:abstractNumId w:val="11"/>
    <w:lvlOverride w:ilvl="0">
      <w:startOverride w:val="2"/>
    </w:lvlOverride>
  </w:num>
  <w:num w:numId="15" w16cid:durableId="735124871">
    <w:abstractNumId w:val="31"/>
  </w:num>
  <w:num w:numId="16" w16cid:durableId="1076587131">
    <w:abstractNumId w:val="4"/>
  </w:num>
  <w:num w:numId="17" w16cid:durableId="1717119989">
    <w:abstractNumId w:val="19"/>
  </w:num>
  <w:num w:numId="18" w16cid:durableId="1262374401">
    <w:abstractNumId w:val="15"/>
  </w:num>
  <w:num w:numId="19" w16cid:durableId="1131944789">
    <w:abstractNumId w:val="32"/>
  </w:num>
  <w:num w:numId="20" w16cid:durableId="2009209460">
    <w:abstractNumId w:val="5"/>
  </w:num>
  <w:num w:numId="21" w16cid:durableId="20713889">
    <w:abstractNumId w:val="1"/>
  </w:num>
  <w:num w:numId="22" w16cid:durableId="1511483596">
    <w:abstractNumId w:val="7"/>
  </w:num>
  <w:num w:numId="23" w16cid:durableId="1187334492">
    <w:abstractNumId w:val="42"/>
  </w:num>
  <w:num w:numId="24" w16cid:durableId="621418624">
    <w:abstractNumId w:val="30"/>
  </w:num>
  <w:num w:numId="25" w16cid:durableId="586034242">
    <w:abstractNumId w:val="8"/>
  </w:num>
  <w:num w:numId="26" w16cid:durableId="1217088739">
    <w:abstractNumId w:val="9"/>
  </w:num>
  <w:num w:numId="27" w16cid:durableId="1666205199">
    <w:abstractNumId w:val="10"/>
  </w:num>
  <w:num w:numId="28" w16cid:durableId="948926513">
    <w:abstractNumId w:val="28"/>
  </w:num>
  <w:num w:numId="29" w16cid:durableId="1572502247">
    <w:abstractNumId w:val="24"/>
  </w:num>
  <w:num w:numId="30" w16cid:durableId="1008679169">
    <w:abstractNumId w:val="29"/>
  </w:num>
  <w:num w:numId="31" w16cid:durableId="804347248">
    <w:abstractNumId w:val="16"/>
  </w:num>
  <w:num w:numId="32" w16cid:durableId="1476144743">
    <w:abstractNumId w:val="33"/>
  </w:num>
  <w:num w:numId="33" w16cid:durableId="1731535454">
    <w:abstractNumId w:val="34"/>
  </w:num>
  <w:num w:numId="34" w16cid:durableId="670184131">
    <w:abstractNumId w:val="27"/>
  </w:num>
  <w:num w:numId="35" w16cid:durableId="201555770">
    <w:abstractNumId w:val="43"/>
  </w:num>
  <w:num w:numId="36" w16cid:durableId="461191974">
    <w:abstractNumId w:val="21"/>
  </w:num>
  <w:num w:numId="37" w16cid:durableId="1406420546">
    <w:abstractNumId w:val="6"/>
  </w:num>
  <w:num w:numId="38" w16cid:durableId="181474161">
    <w:abstractNumId w:val="20"/>
  </w:num>
  <w:num w:numId="39" w16cid:durableId="1970627452">
    <w:abstractNumId w:val="38"/>
  </w:num>
  <w:num w:numId="40" w16cid:durableId="40635641">
    <w:abstractNumId w:val="35"/>
  </w:num>
  <w:num w:numId="41" w16cid:durableId="1794866638">
    <w:abstractNumId w:val="22"/>
  </w:num>
  <w:num w:numId="42" w16cid:durableId="1937978555">
    <w:abstractNumId w:val="37"/>
  </w:num>
  <w:num w:numId="43" w16cid:durableId="1578393086">
    <w:abstractNumId w:val="36"/>
  </w:num>
  <w:num w:numId="44" w16cid:durableId="2146384419">
    <w:abstractNumId w:val="45"/>
  </w:num>
  <w:num w:numId="45" w16cid:durableId="657463977">
    <w:abstractNumId w:val="17"/>
  </w:num>
  <w:num w:numId="46" w16cid:durableId="1310791154">
    <w:abstractNumId w:val="41"/>
  </w:num>
  <w:num w:numId="47" w16cid:durableId="52626053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33A7B"/>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464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079B1"/>
    <w:rsid w:val="001105E9"/>
    <w:rsid w:val="00114137"/>
    <w:rsid w:val="00115ABF"/>
    <w:rsid w:val="00116141"/>
    <w:rsid w:val="001219DD"/>
    <w:rsid w:val="0012207C"/>
    <w:rsid w:val="00124BF8"/>
    <w:rsid w:val="00126176"/>
    <w:rsid w:val="0013049F"/>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3F5A65"/>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6BC1"/>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C31A7"/>
    <w:rsid w:val="006C691F"/>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2CE5"/>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898"/>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6F74"/>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6B2C"/>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A26"/>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23CAC-48E6-4EF0-BE85-A89419CF2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13</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Rohaidah Jumat</cp:lastModifiedBy>
  <cp:revision>29</cp:revision>
  <cp:lastPrinted>2021-10-11T02:28:00Z</cp:lastPrinted>
  <dcterms:created xsi:type="dcterms:W3CDTF">2024-08-15T06:16:00Z</dcterms:created>
  <dcterms:modified xsi:type="dcterms:W3CDTF">2024-11-04T03:31:00Z</dcterms:modified>
</cp:coreProperties>
</file>